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7E62" w14:textId="77777777"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Communic</w:t>
      </w:r>
      <w:r w:rsidR="00E8143F">
        <w:rPr>
          <w:rFonts w:ascii="Arial" w:eastAsia="Times New Roman" w:hAnsi="Arial" w:cs="Arial"/>
          <w:b/>
          <w:lang w:eastAsia="en-US"/>
        </w:rPr>
        <w:t>ation Sciences &amp;</w:t>
      </w:r>
      <w:r w:rsidRPr="00C75808">
        <w:rPr>
          <w:rFonts w:ascii="Arial" w:eastAsia="Times New Roman" w:hAnsi="Arial" w:cs="Arial"/>
          <w:b/>
          <w:lang w:eastAsia="en-US"/>
        </w:rPr>
        <w:t xml:space="preserve"> Disorders </w:t>
      </w:r>
      <w:r w:rsidR="00ED3127">
        <w:rPr>
          <w:rFonts w:ascii="Arial" w:eastAsia="Times New Roman" w:hAnsi="Arial" w:cs="Arial"/>
          <w:b/>
          <w:lang w:eastAsia="en-US"/>
        </w:rPr>
        <w:t>8</w:t>
      </w:r>
      <w:r w:rsidR="00292FDC">
        <w:rPr>
          <w:rFonts w:ascii="Arial" w:eastAsia="Times New Roman" w:hAnsi="Arial" w:cs="Arial"/>
          <w:b/>
          <w:lang w:eastAsia="en-US"/>
        </w:rPr>
        <w:t>59</w:t>
      </w:r>
      <w:r w:rsidR="00D05C03" w:rsidRPr="00C75808">
        <w:rPr>
          <w:rFonts w:ascii="Arial" w:eastAsia="Times New Roman" w:hAnsi="Arial" w:cs="Arial"/>
          <w:b/>
          <w:lang w:eastAsia="en-US"/>
        </w:rPr>
        <w:t xml:space="preserve"> </w:t>
      </w:r>
    </w:p>
    <w:p w14:paraId="74B6623F" w14:textId="77777777" w:rsidR="00522B2E" w:rsidRPr="00C75808" w:rsidRDefault="00292FDC" w:rsidP="008278D5">
      <w:pPr>
        <w:keepLines/>
        <w:jc w:val="center"/>
        <w:rPr>
          <w:rFonts w:ascii="Arial" w:eastAsia="Times New Roman" w:hAnsi="Arial" w:cs="Arial"/>
          <w:b/>
          <w:lang w:eastAsia="en-US"/>
        </w:rPr>
      </w:pPr>
      <w:r>
        <w:rPr>
          <w:rFonts w:ascii="Arial" w:eastAsia="Times New Roman" w:hAnsi="Arial" w:cs="Arial"/>
          <w:b/>
          <w:lang w:eastAsia="en-US"/>
        </w:rPr>
        <w:t>Physiological Assessment of Auditory System I</w:t>
      </w:r>
      <w:r w:rsidR="00DD38CA">
        <w:rPr>
          <w:rFonts w:ascii="Arial" w:eastAsia="Times New Roman" w:hAnsi="Arial" w:cs="Arial"/>
          <w:b/>
          <w:lang w:eastAsia="en-US"/>
        </w:rPr>
        <w:t xml:space="preserve"> – Lab</w:t>
      </w:r>
    </w:p>
    <w:p w14:paraId="13E3F344" w14:textId="77777777" w:rsidR="00522B2E" w:rsidRPr="00C75808" w:rsidRDefault="00522B2E" w:rsidP="008278D5">
      <w:pPr>
        <w:keepLines/>
        <w:jc w:val="center"/>
        <w:rPr>
          <w:rFonts w:ascii="Arial" w:eastAsia="Times New Roman" w:hAnsi="Arial" w:cs="Arial"/>
          <w:b/>
          <w:lang w:eastAsia="en-US"/>
        </w:rPr>
      </w:pPr>
      <w:r w:rsidRPr="00C75808">
        <w:rPr>
          <w:rFonts w:ascii="Arial" w:eastAsia="Times New Roman" w:hAnsi="Arial" w:cs="Arial"/>
          <w:b/>
          <w:lang w:eastAsia="en-US"/>
        </w:rPr>
        <w:t>University of Wisconsin-Stevens Point</w:t>
      </w:r>
    </w:p>
    <w:p w14:paraId="2AF82C3B" w14:textId="367DE74C" w:rsidR="0067605F" w:rsidRPr="00C75808" w:rsidRDefault="002A0A31" w:rsidP="008278D5">
      <w:pPr>
        <w:keepLines/>
        <w:jc w:val="center"/>
        <w:rPr>
          <w:rFonts w:ascii="Arial" w:eastAsia="Times New Roman" w:hAnsi="Arial" w:cs="Arial"/>
          <w:b/>
          <w:lang w:eastAsia="en-US"/>
        </w:rPr>
      </w:pPr>
      <w:r>
        <w:rPr>
          <w:rFonts w:ascii="Arial" w:eastAsia="Times New Roman" w:hAnsi="Arial" w:cs="Arial"/>
          <w:b/>
          <w:lang w:eastAsia="en-US"/>
        </w:rPr>
        <w:t>Spring 201</w:t>
      </w:r>
      <w:r w:rsidR="00474018">
        <w:rPr>
          <w:rFonts w:ascii="Arial" w:eastAsia="Times New Roman" w:hAnsi="Arial" w:cs="Arial"/>
          <w:b/>
          <w:lang w:eastAsia="en-US"/>
        </w:rPr>
        <w:t>9</w:t>
      </w:r>
    </w:p>
    <w:p w14:paraId="0DC59393" w14:textId="77777777" w:rsidR="00522B2E" w:rsidRPr="00C75808" w:rsidRDefault="00522B2E" w:rsidP="008278D5">
      <w:pPr>
        <w:keepLines/>
        <w:jc w:val="center"/>
        <w:rPr>
          <w:rFonts w:ascii="Arial" w:eastAsia="Times New Roman" w:hAnsi="Arial" w:cs="Arial"/>
          <w:b/>
          <w:sz w:val="16"/>
          <w:szCs w:val="16"/>
          <w:lang w:eastAsia="en-US"/>
        </w:rPr>
      </w:pPr>
    </w:p>
    <w:p w14:paraId="6FBB3475" w14:textId="77777777"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14:paraId="7BD86656" w14:textId="77777777" w:rsidR="0067605F" w:rsidRPr="00D05C03" w:rsidRDefault="0067605F"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b/>
          <w:sz w:val="21"/>
          <w:szCs w:val="21"/>
          <w:lang w:eastAsia="en-US"/>
        </w:rPr>
      </w:pPr>
    </w:p>
    <w:p w14:paraId="37DAD892" w14:textId="77777777" w:rsidR="0067605F" w:rsidRPr="00522B2E" w:rsidRDefault="00DD38CA"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522B2E">
        <w:rPr>
          <w:rFonts w:ascii="Arial" w:eastAsia="Times New Roman" w:hAnsi="Arial" w:cs="Arial"/>
          <w:sz w:val="21"/>
          <w:szCs w:val="21"/>
          <w:lang w:eastAsia="en-US"/>
        </w:rPr>
        <w:t>Lab:</w:t>
      </w:r>
      <w:r w:rsidRPr="00522B2E">
        <w:rPr>
          <w:rFonts w:ascii="Arial" w:eastAsia="Times New Roman" w:hAnsi="Arial" w:cs="Arial"/>
          <w:sz w:val="21"/>
          <w:szCs w:val="21"/>
          <w:lang w:eastAsia="en-US"/>
        </w:rPr>
        <w:tab/>
      </w:r>
      <w:r w:rsidR="00E000F5" w:rsidRPr="00522B2E">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Room</w:t>
      </w:r>
      <w:r w:rsidR="00C60B40" w:rsidRPr="00522B2E">
        <w:rPr>
          <w:rFonts w:ascii="Arial" w:eastAsia="Times New Roman" w:hAnsi="Arial" w:cs="Arial"/>
          <w:sz w:val="21"/>
          <w:szCs w:val="21"/>
          <w:lang w:eastAsia="en-US"/>
        </w:rPr>
        <w:t xml:space="preserve">: </w:t>
      </w:r>
      <w:r w:rsidRPr="00522B2E">
        <w:rPr>
          <w:rFonts w:ascii="Arial" w:eastAsia="Times New Roman" w:hAnsi="Arial" w:cs="Arial"/>
          <w:sz w:val="21"/>
          <w:szCs w:val="21"/>
          <w:lang w:eastAsia="en-US"/>
        </w:rPr>
        <w:t>CPS 018</w:t>
      </w:r>
      <w:r w:rsidR="0067605F" w:rsidRPr="00522B2E">
        <w:rPr>
          <w:rFonts w:ascii="Arial" w:eastAsia="Times New Roman" w:hAnsi="Arial" w:cs="Arial"/>
          <w:sz w:val="21"/>
          <w:szCs w:val="21"/>
          <w:lang w:eastAsia="en-US"/>
        </w:rPr>
        <w:tab/>
        <w:t>Days</w:t>
      </w:r>
      <w:r w:rsidR="00C2606D" w:rsidRPr="00522B2E">
        <w:rPr>
          <w:rFonts w:ascii="Arial" w:eastAsia="Times New Roman" w:hAnsi="Arial" w:cs="Arial"/>
          <w:sz w:val="21"/>
          <w:szCs w:val="21"/>
          <w:lang w:eastAsia="en-US"/>
        </w:rPr>
        <w:t xml:space="preserve">: </w:t>
      </w:r>
      <w:r w:rsidR="009555F2">
        <w:rPr>
          <w:rFonts w:ascii="Arial" w:eastAsia="Times New Roman" w:hAnsi="Arial" w:cs="Arial"/>
          <w:sz w:val="21"/>
          <w:szCs w:val="21"/>
          <w:lang w:eastAsia="en-US"/>
        </w:rPr>
        <w:t>W</w:t>
      </w:r>
      <w:r w:rsidR="0067605F" w:rsidRPr="00522B2E">
        <w:rPr>
          <w:rFonts w:ascii="Arial" w:eastAsia="Times New Roman" w:hAnsi="Arial" w:cs="Arial"/>
          <w:sz w:val="21"/>
          <w:szCs w:val="21"/>
          <w:lang w:eastAsia="en-US"/>
        </w:rPr>
        <w:tab/>
        <w:t xml:space="preserve">Time: </w:t>
      </w:r>
      <w:r w:rsidR="00B23151">
        <w:rPr>
          <w:rFonts w:ascii="Arial" w:eastAsia="Times New Roman" w:hAnsi="Arial" w:cs="Arial"/>
          <w:sz w:val="21"/>
          <w:szCs w:val="21"/>
          <w:lang w:eastAsia="en-US"/>
        </w:rPr>
        <w:t>11:0</w:t>
      </w:r>
      <w:r w:rsidR="00E8143F">
        <w:rPr>
          <w:rFonts w:ascii="Arial" w:eastAsia="Times New Roman" w:hAnsi="Arial" w:cs="Arial"/>
          <w:sz w:val="21"/>
          <w:szCs w:val="21"/>
          <w:lang w:eastAsia="en-US"/>
        </w:rPr>
        <w:t>0 a</w:t>
      </w:r>
      <w:r w:rsidR="005946BB">
        <w:rPr>
          <w:rFonts w:ascii="Arial" w:eastAsia="Times New Roman" w:hAnsi="Arial" w:cs="Arial"/>
          <w:sz w:val="21"/>
          <w:szCs w:val="21"/>
          <w:lang w:eastAsia="en-US"/>
        </w:rPr>
        <w:t>.m</w:t>
      </w:r>
      <w:r w:rsidR="00E000F5" w:rsidRPr="00522B2E">
        <w:rPr>
          <w:rFonts w:ascii="Arial" w:eastAsia="Times New Roman" w:hAnsi="Arial" w:cs="Arial"/>
          <w:sz w:val="21"/>
          <w:szCs w:val="21"/>
          <w:lang w:eastAsia="en-US"/>
        </w:rPr>
        <w:t>.</w:t>
      </w:r>
      <w:r w:rsidR="00B23151">
        <w:rPr>
          <w:rFonts w:ascii="Arial" w:eastAsia="Times New Roman" w:hAnsi="Arial" w:cs="Arial"/>
          <w:sz w:val="21"/>
          <w:szCs w:val="21"/>
          <w:lang w:eastAsia="en-US"/>
        </w:rPr>
        <w:t xml:space="preserve"> – 12:5</w:t>
      </w:r>
      <w:r w:rsidR="00E8143F">
        <w:rPr>
          <w:rFonts w:ascii="Arial" w:eastAsia="Times New Roman" w:hAnsi="Arial" w:cs="Arial"/>
          <w:sz w:val="21"/>
          <w:szCs w:val="21"/>
          <w:lang w:eastAsia="en-US"/>
        </w:rPr>
        <w:t>0 p.m.</w:t>
      </w:r>
    </w:p>
    <w:p w14:paraId="61B31F18" w14:textId="77777777"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2FBCD58E" w14:textId="77777777" w:rsidR="00522B2E" w:rsidRPr="00522B2E"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14:paraId="7A596965" w14:textId="77777777" w:rsidR="00522B2E" w:rsidRPr="00D05C03"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b/>
          <w:sz w:val="21"/>
          <w:szCs w:val="21"/>
          <w:lang w:eastAsia="en-US"/>
        </w:rPr>
      </w:pPr>
    </w:p>
    <w:p w14:paraId="532D4C77"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 Veith, AuD</w:t>
      </w:r>
      <w:r w:rsidR="007051B1" w:rsidRPr="00522B2E">
        <w:rPr>
          <w:rFonts w:ascii="Arial" w:eastAsia="Times New Roman" w:hAnsi="Arial" w:cs="Arial"/>
          <w:sz w:val="21"/>
          <w:szCs w:val="21"/>
          <w:lang w:eastAsia="en-US"/>
        </w:rPr>
        <w:t>, CCC-A</w:t>
      </w:r>
    </w:p>
    <w:p w14:paraId="0BDB45FA"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CPS 048</w:t>
      </w:r>
    </w:p>
    <w:p w14:paraId="76184C01"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Tonya.veith@uwsp.edu</w:t>
      </w:r>
    </w:p>
    <w:p w14:paraId="1D28A772" w14:textId="77777777" w:rsidR="006637B1" w:rsidRPr="00522B2E" w:rsidRDefault="00B96968"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715-</w:t>
      </w:r>
      <w:r w:rsidR="0067605F" w:rsidRPr="00522B2E">
        <w:rPr>
          <w:rFonts w:ascii="Arial" w:eastAsia="Times New Roman" w:hAnsi="Arial" w:cs="Arial"/>
          <w:sz w:val="21"/>
          <w:szCs w:val="21"/>
          <w:lang w:eastAsia="en-US"/>
        </w:rPr>
        <w:t>346-</w:t>
      </w:r>
      <w:r w:rsidR="00E8143F">
        <w:rPr>
          <w:rFonts w:ascii="Arial" w:eastAsia="Times New Roman" w:hAnsi="Arial" w:cs="Arial"/>
          <w:sz w:val="21"/>
          <w:szCs w:val="21"/>
          <w:lang w:eastAsia="en-US"/>
        </w:rPr>
        <w:t>2851</w:t>
      </w:r>
    </w:p>
    <w:p w14:paraId="3BAC753D" w14:textId="77777777" w:rsidR="006637B1" w:rsidRPr="00522B2E" w:rsidRDefault="006637B1"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sz w:val="21"/>
          <w:szCs w:val="21"/>
          <w:lang w:eastAsia="en-US"/>
        </w:rPr>
      </w:pPr>
    </w:p>
    <w:p w14:paraId="621A812C" w14:textId="77777777" w:rsidR="00522B2E" w:rsidRDefault="0067605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Office Hours</w:t>
      </w:r>
      <w:r w:rsidR="00ED3BFD" w:rsidRPr="00522B2E">
        <w:rPr>
          <w:rFonts w:ascii="Arial" w:eastAsia="Times New Roman" w:hAnsi="Arial" w:cs="Arial"/>
          <w:sz w:val="21"/>
          <w:szCs w:val="21"/>
          <w:lang w:eastAsia="en-US"/>
        </w:rPr>
        <w:t>:</w:t>
      </w:r>
      <w:r w:rsidR="00EA5E88">
        <w:rPr>
          <w:rFonts w:ascii="Arial" w:eastAsia="Times New Roman" w:hAnsi="Arial" w:cs="Arial"/>
          <w:sz w:val="21"/>
          <w:szCs w:val="21"/>
          <w:lang w:eastAsia="en-US"/>
        </w:rPr>
        <w:t xml:space="preserve"> By Appointment</w:t>
      </w:r>
    </w:p>
    <w:p w14:paraId="2DDA50EC" w14:textId="77777777"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14:paraId="2B5F42B4" w14:textId="77777777"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14:paraId="008ECC7C" w14:textId="77777777" w:rsidR="00A53BC2" w:rsidRPr="00D05C03" w:rsidRDefault="00A53BC2"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21"/>
          <w:szCs w:val="21"/>
          <w:lang w:eastAsia="en-US"/>
        </w:rPr>
      </w:pPr>
    </w:p>
    <w:p w14:paraId="01476367" w14:textId="77777777"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Text</w:t>
      </w:r>
      <w:r w:rsidR="00522B2E">
        <w:rPr>
          <w:rFonts w:ascii="Arial" w:eastAsia="Times New Roman" w:hAnsi="Arial" w:cs="Arial"/>
          <w:sz w:val="21"/>
          <w:szCs w:val="21"/>
          <w:lang w:eastAsia="en-US"/>
        </w:rPr>
        <w:t xml:space="preserve"> Book</w:t>
      </w:r>
      <w:r w:rsidR="00DD38CA">
        <w:rPr>
          <w:rFonts w:ascii="Arial" w:eastAsia="Times New Roman" w:hAnsi="Arial" w:cs="Arial"/>
          <w:sz w:val="21"/>
          <w:szCs w:val="21"/>
          <w:lang w:eastAsia="en-US"/>
        </w:rPr>
        <w:t>s</w:t>
      </w:r>
      <w:r w:rsidR="00522B2E">
        <w:rPr>
          <w:rFonts w:ascii="Arial" w:eastAsia="Times New Roman" w:hAnsi="Arial" w:cs="Arial"/>
          <w:sz w:val="21"/>
          <w:szCs w:val="21"/>
          <w:lang w:eastAsia="en-US"/>
        </w:rPr>
        <w:t>:</w:t>
      </w:r>
    </w:p>
    <w:p w14:paraId="2ABD1C4B" w14:textId="77777777" w:rsidR="005946BB" w:rsidRDefault="00DD38CA" w:rsidP="00522B2E">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r>
        <w:rPr>
          <w:rFonts w:ascii="Arial" w:hAnsi="Arial" w:cs="Arial"/>
          <w:i/>
          <w:sz w:val="21"/>
          <w:szCs w:val="21"/>
        </w:rPr>
        <w:t>Same as those required for the accompanying class, 8</w:t>
      </w:r>
      <w:r w:rsidR="00292FDC">
        <w:rPr>
          <w:rFonts w:ascii="Arial" w:hAnsi="Arial" w:cs="Arial"/>
          <w:i/>
          <w:sz w:val="21"/>
          <w:szCs w:val="21"/>
        </w:rPr>
        <w:t>58</w:t>
      </w:r>
    </w:p>
    <w:p w14:paraId="33F33F3A" w14:textId="77777777" w:rsidR="00A53BC2" w:rsidRPr="00522B2E" w:rsidRDefault="005946BB"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hAnsi="Arial" w:cs="Arial"/>
          <w:i/>
          <w:sz w:val="21"/>
          <w:szCs w:val="21"/>
        </w:rPr>
        <w:t xml:space="preserve"> </w:t>
      </w:r>
    </w:p>
    <w:p w14:paraId="15CD5453" w14:textId="77777777"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Other Readings may be assigned and will be posted on D2L</w:t>
      </w:r>
      <w:r w:rsidR="00E8143F">
        <w:rPr>
          <w:rFonts w:ascii="Arial" w:eastAsia="Times New Roman" w:hAnsi="Arial" w:cs="Arial"/>
          <w:sz w:val="21"/>
          <w:szCs w:val="21"/>
          <w:lang w:eastAsia="en-US"/>
        </w:rPr>
        <w:t xml:space="preserve"> or handed out during lab meeting.</w:t>
      </w:r>
    </w:p>
    <w:p w14:paraId="0128B17C" w14:textId="77777777"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112D9C28" w14:textId="77777777"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sidR="00522B2E">
        <w:rPr>
          <w:rFonts w:ascii="Arial" w:eastAsia="Times New Roman" w:hAnsi="Arial" w:cs="Arial"/>
          <w:sz w:val="21"/>
          <w:szCs w:val="21"/>
          <w:lang w:eastAsia="en-US"/>
        </w:rPr>
        <w:t>:</w:t>
      </w:r>
    </w:p>
    <w:p w14:paraId="1DCC6BE9" w14:textId="77777777" w:rsidR="00EF3EAF" w:rsidRDefault="00EF3EAF" w:rsidP="00EF3EAF">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Pr>
          <w:rFonts w:ascii="Arial" w:eastAsia="Times New Roman" w:hAnsi="Arial" w:cs="Arial"/>
          <w:sz w:val="21"/>
          <w:szCs w:val="21"/>
          <w:lang w:eastAsia="en-US"/>
        </w:rPr>
        <w:t xml:space="preserve">: </w:t>
      </w:r>
      <w:r w:rsidRPr="00522B2E">
        <w:rPr>
          <w:rFonts w:ascii="Arial" w:eastAsia="Times New Roman" w:hAnsi="Arial" w:cs="Arial"/>
          <w:sz w:val="21"/>
          <w:szCs w:val="21"/>
          <w:lang w:eastAsia="en-US"/>
        </w:rPr>
        <w:t>Desire2Learn (D2L)</w:t>
      </w:r>
      <w:r>
        <w:rPr>
          <w:rFonts w:ascii="Arial" w:eastAsia="Times New Roman" w:hAnsi="Arial" w:cs="Arial"/>
          <w:sz w:val="21"/>
          <w:szCs w:val="21"/>
          <w:lang w:eastAsia="en-US"/>
        </w:rPr>
        <w:t>/Brightspace</w:t>
      </w:r>
      <w:r w:rsidRPr="00BF2E71">
        <w:t xml:space="preserve"> </w:t>
      </w:r>
      <w:hyperlink r:id="rId8" w:history="1">
        <w:r w:rsidRPr="00AD0861">
          <w:rPr>
            <w:rStyle w:val="Hyperlink"/>
            <w:rFonts w:ascii="Arial" w:eastAsia="Times New Roman" w:hAnsi="Arial" w:cs="Arial"/>
            <w:sz w:val="21"/>
            <w:szCs w:val="21"/>
            <w:lang w:eastAsia="en-US"/>
          </w:rPr>
          <w:t>http://www.uwsp.edu/d2l/Pages/default.aspx</w:t>
        </w:r>
      </w:hyperlink>
    </w:p>
    <w:p w14:paraId="465487E9" w14:textId="77777777" w:rsidR="00A53BC2" w:rsidRPr="00C75808" w:rsidRDefault="00A53BC2" w:rsidP="00A53BC2">
      <w:pPr>
        <w:rPr>
          <w:rFonts w:ascii="Arial" w:eastAsia="Times New Roman" w:hAnsi="Arial" w:cs="Arial"/>
          <w:sz w:val="16"/>
          <w:szCs w:val="16"/>
          <w:lang w:eastAsia="en-US"/>
        </w:rPr>
      </w:pPr>
    </w:p>
    <w:p w14:paraId="33EECD50" w14:textId="77777777" w:rsidR="00AF559A" w:rsidRDefault="00A53BC2" w:rsidP="00EF3EAF">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AF559A">
        <w:rPr>
          <w:rFonts w:ascii="Arial" w:eastAsia="Times New Roman" w:hAnsi="Arial" w:cs="Arial"/>
          <w:b/>
          <w:lang w:eastAsia="en-US"/>
        </w:rPr>
        <w:t>Course Description</w:t>
      </w:r>
      <w:r w:rsidR="00AF559A" w:rsidRPr="00AF559A">
        <w:rPr>
          <w:rFonts w:ascii="Arial" w:eastAsia="Times New Roman" w:hAnsi="Arial" w:cs="Arial"/>
          <w:b/>
          <w:lang w:eastAsia="en-US"/>
        </w:rPr>
        <w:t xml:space="preserve"> </w:t>
      </w:r>
    </w:p>
    <w:p w14:paraId="6B473D78" w14:textId="77777777" w:rsidR="0067605F" w:rsidRPr="00D61BB3" w:rsidRDefault="00EF3EAF" w:rsidP="00EF3EAF">
      <w:pPr>
        <w:pBdr>
          <w:top w:val="single" w:sz="4" w:space="1" w:color="auto"/>
          <w:left w:val="single" w:sz="4" w:space="4" w:color="auto"/>
          <w:bottom w:val="single" w:sz="4" w:space="1" w:color="auto"/>
          <w:right w:val="single" w:sz="4" w:space="4" w:color="auto"/>
        </w:pBdr>
        <w:ind w:left="432" w:hanging="432"/>
        <w:jc w:val="center"/>
        <w:rPr>
          <w:rFonts w:ascii="Arial" w:hAnsi="Arial" w:cs="Arial"/>
        </w:rPr>
      </w:pPr>
      <w:r w:rsidRPr="00D61BB3">
        <w:rPr>
          <w:rFonts w:ascii="Arial" w:hAnsi="Arial" w:cs="Arial"/>
          <w:sz w:val="21"/>
          <w:szCs w:val="21"/>
        </w:rPr>
        <w:br/>
        <w:t>Laboratory experience in procedures and interpretation of physiological assessment of auditory system emphasizing otoacoustic emissions and auditory brainstem response.</w:t>
      </w:r>
      <w:r w:rsidRPr="00D61BB3">
        <w:rPr>
          <w:rFonts w:ascii="Arial" w:hAnsi="Arial" w:cs="Arial"/>
        </w:rPr>
        <w:t xml:space="preserve"> </w:t>
      </w:r>
      <w:r w:rsidRPr="00D61BB3">
        <w:rPr>
          <w:rFonts w:ascii="Arial" w:hAnsi="Arial" w:cs="Arial"/>
        </w:rPr>
        <w:br/>
      </w:r>
      <w:r w:rsidRPr="00D61BB3">
        <w:rPr>
          <w:rFonts w:ascii="Arial" w:hAnsi="Arial" w:cs="Arial"/>
        </w:rPr>
        <w:br/>
      </w:r>
      <w:r w:rsidRPr="00D61BB3">
        <w:rPr>
          <w:rFonts w:ascii="Arial" w:hAnsi="Arial" w:cs="Arial"/>
          <w:b/>
          <w:bCs/>
        </w:rPr>
        <w:t>Prerequisites:</w:t>
      </w:r>
      <w:r w:rsidRPr="00D61BB3">
        <w:rPr>
          <w:rFonts w:ascii="Arial" w:hAnsi="Arial" w:cs="Arial"/>
        </w:rPr>
        <w:br/>
      </w:r>
      <w:hyperlink r:id="rId9" w:anchor="tt7188" w:tgtFrame="_blank" w:history="1">
        <w:r w:rsidRPr="001A6235">
          <w:rPr>
            <w:rFonts w:ascii="Arial" w:hAnsi="Arial" w:cs="Arial"/>
            <w:sz w:val="21"/>
            <w:szCs w:val="21"/>
          </w:rPr>
          <w:t>CSD 850</w:t>
        </w:r>
      </w:hyperlink>
      <w:r w:rsidRPr="001A6235">
        <w:rPr>
          <w:rFonts w:ascii="Arial" w:hAnsi="Arial" w:cs="Arial"/>
          <w:sz w:val="21"/>
          <w:szCs w:val="21"/>
        </w:rPr>
        <w:t xml:space="preserve">, </w:t>
      </w:r>
      <w:hyperlink r:id="rId10" w:anchor="tt658" w:tgtFrame="_blank" w:history="1">
        <w:r w:rsidRPr="001A6235">
          <w:rPr>
            <w:rFonts w:ascii="Arial" w:hAnsi="Arial" w:cs="Arial"/>
            <w:sz w:val="21"/>
            <w:szCs w:val="21"/>
          </w:rPr>
          <w:t>CSD 851</w:t>
        </w:r>
      </w:hyperlink>
      <w:r w:rsidRPr="001A6235">
        <w:rPr>
          <w:rFonts w:ascii="Arial" w:hAnsi="Arial" w:cs="Arial"/>
          <w:sz w:val="21"/>
          <w:szCs w:val="21"/>
        </w:rPr>
        <w:t xml:space="preserve">, </w:t>
      </w:r>
      <w:hyperlink r:id="rId11" w:anchor="tt6351" w:tgtFrame="_blank" w:history="1">
        <w:r w:rsidRPr="001A6235">
          <w:rPr>
            <w:rFonts w:ascii="Arial" w:hAnsi="Arial" w:cs="Arial"/>
            <w:sz w:val="21"/>
            <w:szCs w:val="21"/>
          </w:rPr>
          <w:t>CSD 852</w:t>
        </w:r>
      </w:hyperlink>
      <w:r w:rsidRPr="001A6235">
        <w:rPr>
          <w:rFonts w:ascii="Arial" w:hAnsi="Arial" w:cs="Arial"/>
          <w:sz w:val="21"/>
          <w:szCs w:val="21"/>
        </w:rPr>
        <w:t xml:space="preserve">, </w:t>
      </w:r>
      <w:hyperlink r:id="rId12" w:anchor="tt8498" w:tgtFrame="_blank" w:history="1">
        <w:r w:rsidRPr="001A6235">
          <w:rPr>
            <w:rFonts w:ascii="Arial" w:hAnsi="Arial" w:cs="Arial"/>
            <w:sz w:val="21"/>
            <w:szCs w:val="21"/>
          </w:rPr>
          <w:t>CSD 853</w:t>
        </w:r>
      </w:hyperlink>
      <w:r w:rsidRPr="001A6235">
        <w:rPr>
          <w:rFonts w:ascii="Arial" w:hAnsi="Arial" w:cs="Arial"/>
          <w:sz w:val="21"/>
          <w:szCs w:val="21"/>
        </w:rPr>
        <w:t xml:space="preserve">, con reg in </w:t>
      </w:r>
      <w:hyperlink r:id="rId13" w:anchor="tt5621" w:tgtFrame="_blank" w:history="1">
        <w:r w:rsidRPr="001A6235">
          <w:rPr>
            <w:rFonts w:ascii="Arial" w:hAnsi="Arial" w:cs="Arial"/>
            <w:sz w:val="21"/>
            <w:szCs w:val="21"/>
          </w:rPr>
          <w:t>CSD 858</w:t>
        </w:r>
      </w:hyperlink>
      <w:r w:rsidRPr="001A6235">
        <w:rPr>
          <w:rFonts w:ascii="Arial" w:hAnsi="Arial" w:cs="Arial"/>
          <w:sz w:val="21"/>
          <w:szCs w:val="21"/>
        </w:rPr>
        <w:t>.</w:t>
      </w:r>
    </w:p>
    <w:p w14:paraId="270E0268" w14:textId="77777777" w:rsidR="00EF3EAF" w:rsidRPr="00D61BB3"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14:paraId="5F7F1324" w14:textId="77777777" w:rsidR="00EF3EAF" w:rsidRPr="00C75808"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14:paraId="290E313C" w14:textId="77777777" w:rsidR="0067605F" w:rsidRP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14:paraId="20838684" w14:textId="77777777" w:rsid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14:paraId="70CC46DF" w14:textId="77777777" w:rsidR="00AF559A" w:rsidRDefault="00F65318" w:rsidP="00F65318">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demonstrate, record, and interpret </w:t>
      </w:r>
      <w:r w:rsidR="00292FDC">
        <w:rPr>
          <w:rFonts w:ascii="Arial" w:eastAsia="Times New Roman" w:hAnsi="Arial" w:cs="Arial"/>
          <w:sz w:val="21"/>
          <w:szCs w:val="21"/>
          <w:lang w:eastAsia="en-US"/>
        </w:rPr>
        <w:t>otoacoustic emission</w:t>
      </w:r>
      <w:r>
        <w:rPr>
          <w:rFonts w:ascii="Arial" w:eastAsia="Times New Roman" w:hAnsi="Arial" w:cs="Arial"/>
          <w:sz w:val="21"/>
          <w:szCs w:val="21"/>
          <w:lang w:eastAsia="en-US"/>
        </w:rPr>
        <w:t xml:space="preserve"> techniques/measures.</w:t>
      </w:r>
    </w:p>
    <w:p w14:paraId="67C7DFCE" w14:textId="77777777" w:rsidR="00F65318" w:rsidRDefault="00F6531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14:paraId="79E1D958" w14:textId="77777777" w:rsidR="002478C5" w:rsidRPr="00F65318" w:rsidRDefault="00F65318" w:rsidP="00462828">
      <w:pPr>
        <w:pStyle w:val="ListParagraph"/>
        <w:numPr>
          <w:ilvl w:val="0"/>
          <w:numId w:val="3"/>
        </w:num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F65318">
        <w:rPr>
          <w:rFonts w:ascii="Arial" w:eastAsia="Times New Roman" w:hAnsi="Arial" w:cs="Arial"/>
          <w:sz w:val="21"/>
          <w:szCs w:val="21"/>
          <w:lang w:eastAsia="en-US"/>
        </w:rPr>
        <w:t>Students will demonstrate</w:t>
      </w:r>
      <w:r>
        <w:rPr>
          <w:rFonts w:ascii="Arial" w:eastAsia="Times New Roman" w:hAnsi="Arial" w:cs="Arial"/>
          <w:sz w:val="21"/>
          <w:szCs w:val="21"/>
          <w:lang w:eastAsia="en-US"/>
        </w:rPr>
        <w:t xml:space="preserve">, record, and interpret </w:t>
      </w:r>
      <w:r w:rsidR="00292FDC">
        <w:rPr>
          <w:rFonts w:ascii="Arial" w:eastAsia="Times New Roman" w:hAnsi="Arial" w:cs="Arial"/>
          <w:sz w:val="21"/>
          <w:szCs w:val="21"/>
          <w:lang w:eastAsia="en-US"/>
        </w:rPr>
        <w:t>auditory brainstem response</w:t>
      </w:r>
      <w:r>
        <w:rPr>
          <w:rFonts w:ascii="Arial" w:eastAsia="Times New Roman" w:hAnsi="Arial" w:cs="Arial"/>
          <w:sz w:val="21"/>
          <w:szCs w:val="21"/>
          <w:lang w:eastAsia="en-US"/>
        </w:rPr>
        <w:t xml:space="preserve"> techniques/measures.</w:t>
      </w:r>
    </w:p>
    <w:p w14:paraId="685BFA4E" w14:textId="77777777" w:rsidR="00380FA3" w:rsidRPr="00380FA3" w:rsidRDefault="00380FA3" w:rsidP="00380FA3">
      <w:pPr>
        <w:tabs>
          <w:tab w:val="num" w:pos="-120"/>
        </w:tabs>
        <w:ind w:left="-120"/>
        <w:rPr>
          <w:rFonts w:ascii="Arial" w:eastAsia="Times New Roman" w:hAnsi="Arial" w:cs="Arial"/>
          <w:b/>
          <w:lang w:eastAsia="en-US"/>
        </w:rPr>
      </w:pPr>
    </w:p>
    <w:p w14:paraId="2B9E6D8F" w14:textId="77777777" w:rsidR="002A2C0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380FA3">
        <w:rPr>
          <w:rFonts w:ascii="Arial" w:eastAsia="Times New Roman" w:hAnsi="Arial" w:cs="Arial"/>
          <w:b/>
          <w:lang w:eastAsia="en-US"/>
        </w:rPr>
        <w:t xml:space="preserve">ASHA </w:t>
      </w:r>
      <w:r w:rsidR="00F65318">
        <w:rPr>
          <w:rFonts w:ascii="Arial" w:eastAsia="Times New Roman" w:hAnsi="Arial" w:cs="Arial"/>
          <w:b/>
          <w:lang w:eastAsia="en-US"/>
        </w:rPr>
        <w:t>Knowledge/Skill Requirements</w:t>
      </w:r>
    </w:p>
    <w:p w14:paraId="77DDDE03" w14:textId="43A4087C" w:rsidR="002A2C0D" w:rsidRDefault="001A6235"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1A6235">
        <w:rPr>
          <w:rFonts w:ascii="Arial" w:eastAsia="Times New Roman" w:hAnsi="Arial" w:cs="Arial"/>
          <w:lang w:eastAsia="en-US"/>
        </w:rPr>
        <w:t xml:space="preserve">A10, A14, </w:t>
      </w:r>
      <w:r w:rsidR="00292FDC" w:rsidRPr="001A6235">
        <w:rPr>
          <w:rFonts w:ascii="Arial" w:eastAsia="Times New Roman" w:hAnsi="Arial" w:cs="Arial"/>
          <w:lang w:eastAsia="en-US"/>
        </w:rPr>
        <w:t xml:space="preserve">A22, </w:t>
      </w:r>
      <w:r w:rsidR="00F65318" w:rsidRPr="001A6235">
        <w:rPr>
          <w:rFonts w:ascii="Arial" w:eastAsia="Times New Roman" w:hAnsi="Arial" w:cs="Arial"/>
          <w:lang w:eastAsia="en-US"/>
        </w:rPr>
        <w:t xml:space="preserve">A24, A25, </w:t>
      </w:r>
      <w:r w:rsidR="008C6BF2">
        <w:rPr>
          <w:rFonts w:ascii="Arial" w:eastAsia="Times New Roman" w:hAnsi="Arial" w:cs="Arial"/>
          <w:lang w:eastAsia="en-US"/>
        </w:rPr>
        <w:t>C1, C5</w:t>
      </w:r>
      <w:r w:rsidR="00F65318" w:rsidRPr="001A6235">
        <w:rPr>
          <w:rFonts w:ascii="Arial" w:eastAsia="Times New Roman" w:hAnsi="Arial" w:cs="Arial"/>
          <w:lang w:eastAsia="en-US"/>
        </w:rPr>
        <w:t>,</w:t>
      </w:r>
      <w:r w:rsidR="008C6BF2">
        <w:rPr>
          <w:rFonts w:ascii="Arial" w:eastAsia="Times New Roman" w:hAnsi="Arial" w:cs="Arial"/>
          <w:lang w:eastAsia="en-US"/>
        </w:rPr>
        <w:t xml:space="preserve"> C8, C9,</w:t>
      </w:r>
      <w:r w:rsidR="00F65318" w:rsidRPr="001A6235">
        <w:rPr>
          <w:rFonts w:ascii="Arial" w:eastAsia="Times New Roman" w:hAnsi="Arial" w:cs="Arial"/>
          <w:lang w:eastAsia="en-US"/>
        </w:rPr>
        <w:t xml:space="preserve"> </w:t>
      </w:r>
      <w:r w:rsidR="0029781D" w:rsidRPr="001A6235">
        <w:rPr>
          <w:rFonts w:ascii="Arial" w:eastAsia="Times New Roman" w:hAnsi="Arial" w:cs="Arial"/>
          <w:lang w:eastAsia="en-US"/>
        </w:rPr>
        <w:t>C10, C11</w:t>
      </w:r>
    </w:p>
    <w:p w14:paraId="159B1BD8" w14:textId="77777777" w:rsidR="00F65318" w:rsidRDefault="00F65318" w:rsidP="009E3A7D">
      <w:pPr>
        <w:jc w:val="center"/>
        <w:rPr>
          <w:rFonts w:ascii="Arial" w:eastAsia="Times New Roman" w:hAnsi="Arial" w:cs="Arial"/>
          <w:b/>
          <w:lang w:eastAsia="en-US"/>
        </w:rPr>
      </w:pPr>
    </w:p>
    <w:p w14:paraId="7A87DF98" w14:textId="77777777" w:rsidR="00F65318" w:rsidRDefault="00F65318" w:rsidP="009E3A7D">
      <w:pPr>
        <w:jc w:val="center"/>
        <w:rPr>
          <w:rFonts w:ascii="Arial" w:eastAsia="Times New Roman" w:hAnsi="Arial" w:cs="Arial"/>
          <w:b/>
          <w:lang w:eastAsia="en-US"/>
        </w:rPr>
      </w:pPr>
    </w:p>
    <w:p w14:paraId="4999B7EA" w14:textId="77777777" w:rsidR="00D61BB3" w:rsidRDefault="00D61BB3">
      <w:pPr>
        <w:rPr>
          <w:rFonts w:ascii="Arial" w:eastAsia="Times New Roman" w:hAnsi="Arial" w:cs="Arial"/>
          <w:b/>
          <w:lang w:eastAsia="en-US"/>
        </w:rPr>
      </w:pPr>
      <w:r>
        <w:rPr>
          <w:rFonts w:ascii="Arial" w:eastAsia="Times New Roman" w:hAnsi="Arial" w:cs="Arial"/>
          <w:b/>
          <w:lang w:eastAsia="en-US"/>
        </w:rPr>
        <w:br w:type="page"/>
      </w:r>
    </w:p>
    <w:p w14:paraId="293162DA" w14:textId="77777777" w:rsidR="00EA5E88" w:rsidRDefault="00EA5E88" w:rsidP="009E3A7D">
      <w:pPr>
        <w:jc w:val="center"/>
        <w:rPr>
          <w:rFonts w:ascii="Arial" w:eastAsia="Times New Roman" w:hAnsi="Arial" w:cs="Arial"/>
          <w:b/>
          <w:lang w:eastAsia="en-US"/>
        </w:rPr>
      </w:pPr>
    </w:p>
    <w:p w14:paraId="66AA0CAD" w14:textId="77777777" w:rsidR="000C36D0" w:rsidRDefault="000C36D0" w:rsidP="009E3A7D">
      <w:pPr>
        <w:jc w:val="center"/>
        <w:rPr>
          <w:rFonts w:ascii="Arial" w:eastAsia="Times New Roman" w:hAnsi="Arial" w:cs="Arial"/>
          <w:b/>
          <w:lang w:eastAsia="en-US"/>
        </w:rPr>
      </w:pPr>
    </w:p>
    <w:p w14:paraId="24B52DA1" w14:textId="77777777" w:rsidR="00EA5E88" w:rsidRDefault="00EA5E88" w:rsidP="009E3A7D">
      <w:pPr>
        <w:jc w:val="center"/>
        <w:rPr>
          <w:rFonts w:ascii="Arial" w:eastAsia="Times New Roman" w:hAnsi="Arial" w:cs="Arial"/>
          <w:b/>
          <w:lang w:eastAsia="en-US"/>
        </w:rPr>
      </w:pPr>
    </w:p>
    <w:p w14:paraId="55A438BA" w14:textId="77777777"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t>Course Structure</w:t>
      </w:r>
    </w:p>
    <w:p w14:paraId="18211D1A" w14:textId="77777777" w:rsidR="00B6391A" w:rsidRDefault="00B6391A" w:rsidP="009E3A7D">
      <w:pPr>
        <w:jc w:val="center"/>
        <w:rPr>
          <w:rFonts w:ascii="Arial" w:eastAsia="Times New Roman" w:hAnsi="Arial" w:cs="Arial"/>
          <w:sz w:val="21"/>
          <w:szCs w:val="21"/>
          <w:lang w:eastAsia="en-US"/>
        </w:rPr>
      </w:pPr>
    </w:p>
    <w:p w14:paraId="496626A4" w14:textId="77777777" w:rsidR="005F0B84" w:rsidRDefault="005F0B84"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Labs:</w:t>
      </w:r>
    </w:p>
    <w:p w14:paraId="6EE54442" w14:textId="77777777" w:rsidR="00C90068" w:rsidRPr="00970D29" w:rsidRDefault="00C9006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6C787A48" w14:textId="77777777" w:rsidR="009E3A7D"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F65318">
        <w:rPr>
          <w:rFonts w:ascii="Arial" w:eastAsia="Times New Roman" w:hAnsi="Arial" w:cs="Arial"/>
          <w:sz w:val="21"/>
          <w:szCs w:val="21"/>
          <w:lang w:eastAsia="en-US"/>
        </w:rPr>
        <w:t xml:space="preserve">meet </w:t>
      </w:r>
      <w:r w:rsidR="00EA5E88">
        <w:rPr>
          <w:rFonts w:ascii="Arial" w:eastAsia="Times New Roman" w:hAnsi="Arial" w:cs="Arial"/>
          <w:sz w:val="21"/>
          <w:szCs w:val="21"/>
          <w:lang w:eastAsia="en-US"/>
        </w:rPr>
        <w:t xml:space="preserve">approximately </w:t>
      </w:r>
      <w:r w:rsidR="00F65318">
        <w:rPr>
          <w:rFonts w:ascii="Arial" w:eastAsia="Times New Roman" w:hAnsi="Arial" w:cs="Arial"/>
          <w:sz w:val="21"/>
          <w:szCs w:val="21"/>
          <w:lang w:eastAsia="en-US"/>
        </w:rPr>
        <w:t xml:space="preserve">once </w:t>
      </w:r>
      <w:r w:rsidR="00EA5E88">
        <w:rPr>
          <w:rFonts w:ascii="Arial" w:eastAsia="Times New Roman" w:hAnsi="Arial" w:cs="Arial"/>
          <w:sz w:val="21"/>
          <w:szCs w:val="21"/>
          <w:lang w:eastAsia="en-US"/>
        </w:rPr>
        <w:t>per</w:t>
      </w:r>
      <w:r w:rsidR="005946BB">
        <w:rPr>
          <w:rFonts w:ascii="Arial" w:eastAsia="Times New Roman" w:hAnsi="Arial" w:cs="Arial"/>
          <w:sz w:val="21"/>
          <w:szCs w:val="21"/>
          <w:lang w:eastAsia="en-US"/>
        </w:rPr>
        <w:t xml:space="preserve"> week</w:t>
      </w:r>
      <w:r w:rsidR="00F65318">
        <w:rPr>
          <w:rFonts w:ascii="Arial" w:eastAsia="Times New Roman" w:hAnsi="Arial" w:cs="Arial"/>
          <w:sz w:val="21"/>
          <w:szCs w:val="21"/>
          <w:lang w:eastAsia="en-US"/>
        </w:rPr>
        <w:t xml:space="preserve"> for approximately 2 hours. Labs will include a discussion of the previous/current 8</w:t>
      </w:r>
      <w:r w:rsidR="000C36D0">
        <w:rPr>
          <w:rFonts w:ascii="Arial" w:eastAsia="Times New Roman" w:hAnsi="Arial" w:cs="Arial"/>
          <w:sz w:val="21"/>
          <w:szCs w:val="21"/>
          <w:lang w:eastAsia="en-US"/>
        </w:rPr>
        <w:t>58</w:t>
      </w:r>
      <w:r w:rsidR="00F65318">
        <w:rPr>
          <w:rFonts w:ascii="Arial" w:eastAsia="Times New Roman" w:hAnsi="Arial" w:cs="Arial"/>
          <w:sz w:val="21"/>
          <w:szCs w:val="21"/>
          <w:lang w:eastAsia="en-US"/>
        </w:rPr>
        <w:t xml:space="preserve"> class topic. Equipment and instrumentation will be explored, including consultation of manuals. Students will work with the instructor</w:t>
      </w:r>
      <w:r w:rsidR="00B23151">
        <w:rPr>
          <w:rFonts w:ascii="Arial" w:eastAsia="Times New Roman" w:hAnsi="Arial" w:cs="Arial"/>
          <w:sz w:val="21"/>
          <w:szCs w:val="21"/>
          <w:lang w:eastAsia="en-US"/>
        </w:rPr>
        <w:t xml:space="preserve"> as needed</w:t>
      </w:r>
      <w:r w:rsidR="00F65318">
        <w:rPr>
          <w:rFonts w:ascii="Arial" w:eastAsia="Times New Roman" w:hAnsi="Arial" w:cs="Arial"/>
          <w:sz w:val="21"/>
          <w:szCs w:val="21"/>
          <w:lang w:eastAsia="en-US"/>
        </w:rPr>
        <w:t xml:space="preserve"> during the lab session to </w:t>
      </w:r>
      <w:r w:rsidR="00484A89">
        <w:rPr>
          <w:rFonts w:ascii="Arial" w:eastAsia="Times New Roman" w:hAnsi="Arial" w:cs="Arial"/>
          <w:sz w:val="21"/>
          <w:szCs w:val="21"/>
          <w:lang w:eastAsia="en-US"/>
        </w:rPr>
        <w:t>practice recording</w:t>
      </w:r>
      <w:r w:rsidR="00F65318">
        <w:rPr>
          <w:rFonts w:ascii="Arial" w:eastAsia="Times New Roman" w:hAnsi="Arial" w:cs="Arial"/>
          <w:sz w:val="21"/>
          <w:szCs w:val="21"/>
          <w:lang w:eastAsia="en-US"/>
        </w:rPr>
        <w:t xml:space="preserve"> measurements</w:t>
      </w:r>
      <w:r w:rsidR="00484A89">
        <w:rPr>
          <w:rFonts w:ascii="Arial" w:eastAsia="Times New Roman" w:hAnsi="Arial" w:cs="Arial"/>
          <w:sz w:val="21"/>
          <w:szCs w:val="21"/>
          <w:lang w:eastAsia="en-US"/>
        </w:rPr>
        <w:t>, learning how to use the equipment, discussing case studies and applications of physiological measurements. Assignments will be given for students to demonstrate comprehension of the physiological measurement technique and interpretation. For example, assignments may consist of reports. Handouts will be provided with details regarding the specific guidelines/rubric for the assignment.</w:t>
      </w:r>
    </w:p>
    <w:p w14:paraId="64F801FB" w14:textId="77777777" w:rsidR="00865075" w:rsidRDefault="00865075" w:rsidP="009E3A7D">
      <w:pPr>
        <w:jc w:val="center"/>
        <w:rPr>
          <w:rFonts w:ascii="Arial" w:eastAsia="Times New Roman" w:hAnsi="Arial" w:cs="Arial"/>
          <w:sz w:val="21"/>
          <w:szCs w:val="21"/>
          <w:lang w:eastAsia="en-US"/>
        </w:rPr>
      </w:pPr>
    </w:p>
    <w:p w14:paraId="1970F4B2" w14:textId="77777777"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t>Grading</w:t>
      </w:r>
      <w:r w:rsidR="00FE7777">
        <w:rPr>
          <w:rFonts w:ascii="Arial" w:eastAsia="Times New Roman" w:hAnsi="Arial" w:cs="Arial"/>
          <w:b/>
          <w:lang w:eastAsia="en-US"/>
        </w:rPr>
        <w:t xml:space="preserve"> </w:t>
      </w:r>
    </w:p>
    <w:p w14:paraId="1D680378" w14:textId="77777777" w:rsidR="001B20A8" w:rsidRDefault="001B20A8" w:rsidP="00D378F0">
      <w:pPr>
        <w:ind w:left="432" w:hanging="432"/>
        <w:jc w:val="center"/>
        <w:rPr>
          <w:rFonts w:ascii="Arial" w:eastAsia="Times New Roman" w:hAnsi="Arial" w:cs="Arial"/>
          <w:b/>
          <w:lang w:eastAsia="en-US"/>
        </w:rPr>
      </w:pPr>
    </w:p>
    <w:p w14:paraId="3A59CBEA" w14:textId="77777777" w:rsidR="00F77061" w:rsidRDefault="00F77061"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Grading will be on a check, check+, and check</w:t>
      </w:r>
      <w:r w:rsidR="0068201D">
        <w:rPr>
          <w:rFonts w:ascii="Arial" w:eastAsia="Times New Roman" w:hAnsi="Arial" w:cs="Arial"/>
          <w:sz w:val="21"/>
          <w:szCs w:val="21"/>
          <w:lang w:eastAsia="en-US"/>
        </w:rPr>
        <w:t>- basis</w:t>
      </w:r>
      <w:r w:rsidR="00B23151">
        <w:rPr>
          <w:rFonts w:ascii="Arial" w:eastAsia="Times New Roman" w:hAnsi="Arial" w:cs="Arial"/>
          <w:sz w:val="21"/>
          <w:szCs w:val="21"/>
          <w:lang w:eastAsia="en-US"/>
        </w:rPr>
        <w:t xml:space="preserve">. </w:t>
      </w:r>
      <w:r w:rsidR="0068201D">
        <w:rPr>
          <w:rFonts w:ascii="Arial" w:eastAsia="Times New Roman" w:hAnsi="Arial" w:cs="Arial"/>
          <w:sz w:val="21"/>
          <w:szCs w:val="21"/>
          <w:lang w:eastAsia="en-US"/>
        </w:rPr>
        <w:t>You must receive a</w:t>
      </w:r>
      <w:r>
        <w:rPr>
          <w:rFonts w:ascii="Arial" w:eastAsia="Times New Roman" w:hAnsi="Arial" w:cs="Arial"/>
          <w:sz w:val="21"/>
          <w:szCs w:val="21"/>
          <w:lang w:eastAsia="en-US"/>
        </w:rPr>
        <w:t xml:space="preserve"> check+ </w:t>
      </w:r>
      <w:r w:rsidR="0068201D">
        <w:rPr>
          <w:rFonts w:ascii="Arial" w:eastAsia="Times New Roman" w:hAnsi="Arial" w:cs="Arial"/>
          <w:sz w:val="21"/>
          <w:szCs w:val="21"/>
          <w:lang w:eastAsia="en-US"/>
        </w:rPr>
        <w:t xml:space="preserve">on at least 4 labs </w:t>
      </w:r>
      <w:r>
        <w:rPr>
          <w:rFonts w:ascii="Arial" w:eastAsia="Times New Roman" w:hAnsi="Arial" w:cs="Arial"/>
          <w:sz w:val="21"/>
          <w:szCs w:val="21"/>
          <w:lang w:eastAsia="en-US"/>
        </w:rPr>
        <w:t xml:space="preserve">to receive an A in the course. </w:t>
      </w:r>
      <w:r w:rsidR="0068201D">
        <w:rPr>
          <w:rFonts w:ascii="Arial" w:eastAsia="Times New Roman" w:hAnsi="Arial" w:cs="Arial"/>
          <w:sz w:val="21"/>
          <w:szCs w:val="21"/>
          <w:lang w:eastAsia="en-US"/>
        </w:rPr>
        <w:t xml:space="preserve">You must receive </w:t>
      </w:r>
      <w:r w:rsidR="00DC43C2">
        <w:rPr>
          <w:rFonts w:ascii="Arial" w:eastAsia="Times New Roman" w:hAnsi="Arial" w:cs="Arial"/>
          <w:sz w:val="21"/>
          <w:szCs w:val="21"/>
          <w:lang w:eastAsia="en-US"/>
        </w:rPr>
        <w:t xml:space="preserve">a </w:t>
      </w:r>
      <w:r>
        <w:rPr>
          <w:rFonts w:ascii="Arial" w:eastAsia="Times New Roman" w:hAnsi="Arial" w:cs="Arial"/>
          <w:sz w:val="21"/>
          <w:szCs w:val="21"/>
          <w:lang w:eastAsia="en-US"/>
        </w:rPr>
        <w:t xml:space="preserve">check+ </w:t>
      </w:r>
      <w:r w:rsidR="00DC43C2">
        <w:rPr>
          <w:rFonts w:ascii="Arial" w:eastAsia="Times New Roman" w:hAnsi="Arial" w:cs="Arial"/>
          <w:sz w:val="21"/>
          <w:szCs w:val="21"/>
          <w:lang w:eastAsia="en-US"/>
        </w:rPr>
        <w:t xml:space="preserve">on at least 2 labs </w:t>
      </w:r>
      <w:r>
        <w:rPr>
          <w:rFonts w:ascii="Arial" w:eastAsia="Times New Roman" w:hAnsi="Arial" w:cs="Arial"/>
          <w:sz w:val="21"/>
          <w:szCs w:val="21"/>
          <w:lang w:eastAsia="en-US"/>
        </w:rPr>
        <w:t xml:space="preserve">to receive an A-. </w:t>
      </w:r>
      <w:r w:rsidR="00DC43C2">
        <w:rPr>
          <w:rFonts w:ascii="Arial" w:eastAsia="Times New Roman" w:hAnsi="Arial" w:cs="Arial"/>
          <w:sz w:val="21"/>
          <w:szCs w:val="21"/>
          <w:lang w:eastAsia="en-US"/>
        </w:rPr>
        <w:t xml:space="preserve">Fewer than 2 labs with a </w:t>
      </w:r>
      <w:r>
        <w:rPr>
          <w:rFonts w:ascii="Arial" w:eastAsia="Times New Roman" w:hAnsi="Arial" w:cs="Arial"/>
          <w:sz w:val="21"/>
          <w:szCs w:val="21"/>
          <w:lang w:eastAsia="en-US"/>
        </w:rPr>
        <w:t xml:space="preserve">check+ will receive a B+. Any assignment on which you receive a check- must either be </w:t>
      </w:r>
      <w:proofErr w:type="gramStart"/>
      <w:r>
        <w:rPr>
          <w:rFonts w:ascii="Arial" w:eastAsia="Times New Roman" w:hAnsi="Arial" w:cs="Arial"/>
          <w:sz w:val="21"/>
          <w:szCs w:val="21"/>
          <w:lang w:eastAsia="en-US"/>
        </w:rPr>
        <w:t>revised</w:t>
      </w:r>
      <w:proofErr w:type="gramEnd"/>
      <w:r>
        <w:rPr>
          <w:rFonts w:ascii="Arial" w:eastAsia="Times New Roman" w:hAnsi="Arial" w:cs="Arial"/>
          <w:sz w:val="21"/>
          <w:szCs w:val="21"/>
          <w:lang w:eastAsia="en-US"/>
        </w:rPr>
        <w:t xml:space="preserve"> or a different </w:t>
      </w:r>
      <w:r w:rsidR="00405234">
        <w:rPr>
          <w:rFonts w:ascii="Arial" w:eastAsia="Times New Roman" w:hAnsi="Arial" w:cs="Arial"/>
          <w:sz w:val="21"/>
          <w:szCs w:val="21"/>
          <w:lang w:eastAsia="en-US"/>
        </w:rPr>
        <w:t>assignment will be given per the discretion of the instructor. Re-do’s will be able to up the grade to a check, not to a check+.</w:t>
      </w:r>
    </w:p>
    <w:p w14:paraId="21F0A820" w14:textId="77777777" w:rsidR="00F77061" w:rsidRDefault="00F77061" w:rsidP="00687152">
      <w:pPr>
        <w:jc w:val="center"/>
        <w:rPr>
          <w:rFonts w:ascii="Arial" w:eastAsia="Times New Roman" w:hAnsi="Arial" w:cs="Arial"/>
          <w:sz w:val="21"/>
          <w:szCs w:val="21"/>
          <w:lang w:eastAsia="en-US"/>
        </w:rPr>
      </w:pPr>
    </w:p>
    <w:p w14:paraId="286E9E7B" w14:textId="77777777" w:rsidR="001602F5" w:rsidRDefault="001602F5"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for due dates of assessments. This schedule is tentative and subject to</w:t>
      </w:r>
      <w:r w:rsidR="00687152">
        <w:rPr>
          <w:rFonts w:ascii="Arial" w:eastAsia="Times New Roman" w:hAnsi="Arial" w:cs="Arial"/>
          <w:sz w:val="21"/>
          <w:szCs w:val="21"/>
          <w:lang w:eastAsia="en-US"/>
        </w:rPr>
        <w:t xml:space="preserve"> </w:t>
      </w:r>
      <w:r>
        <w:rPr>
          <w:rFonts w:ascii="Arial" w:eastAsia="Times New Roman" w:hAnsi="Arial" w:cs="Arial"/>
          <w:sz w:val="21"/>
          <w:szCs w:val="21"/>
          <w:lang w:eastAsia="en-US"/>
        </w:rPr>
        <w:t>change. Any changes will be announced in class. Also refer to D2L for announcements.</w:t>
      </w:r>
    </w:p>
    <w:p w14:paraId="36C299C5" w14:textId="77777777" w:rsidR="00FC0233" w:rsidRDefault="00FC0233" w:rsidP="00687152">
      <w:pPr>
        <w:jc w:val="center"/>
        <w:rPr>
          <w:rFonts w:ascii="Arial" w:eastAsia="Times New Roman" w:hAnsi="Arial" w:cs="Arial"/>
          <w:sz w:val="21"/>
          <w:szCs w:val="21"/>
          <w:lang w:eastAsia="en-US"/>
        </w:rPr>
      </w:pPr>
    </w:p>
    <w:p w14:paraId="6291E02C" w14:textId="77777777" w:rsidR="001602F5" w:rsidRDefault="001602F5" w:rsidP="00154AEB">
      <w:pPr>
        <w:jc w:val="center"/>
        <w:rPr>
          <w:rFonts w:ascii="Arial" w:eastAsia="Times New Roman" w:hAnsi="Arial" w:cs="Arial"/>
          <w:sz w:val="16"/>
          <w:szCs w:val="16"/>
          <w:lang w:eastAsia="en-US"/>
        </w:rPr>
      </w:pPr>
    </w:p>
    <w:p w14:paraId="1151EE60" w14:textId="77777777" w:rsidR="00693D25" w:rsidRDefault="00693D25" w:rsidP="00154AEB">
      <w:pPr>
        <w:jc w:val="center"/>
        <w:rPr>
          <w:rFonts w:ascii="Arial" w:eastAsia="Times New Roman" w:hAnsi="Arial" w:cs="Arial"/>
          <w:sz w:val="21"/>
          <w:szCs w:val="21"/>
          <w:lang w:eastAsia="en-US"/>
        </w:rPr>
      </w:pPr>
      <w:r w:rsidRPr="00693D25">
        <w:rPr>
          <w:rFonts w:ascii="Arial" w:eastAsia="Times New Roman" w:hAnsi="Arial" w:cs="Arial"/>
          <w:sz w:val="21"/>
          <w:szCs w:val="21"/>
          <w:lang w:eastAsia="en-US"/>
        </w:rPr>
        <w:t>*The number of lab</w:t>
      </w:r>
      <w:r>
        <w:rPr>
          <w:rFonts w:ascii="Arial" w:eastAsia="Times New Roman" w:hAnsi="Arial" w:cs="Arial"/>
          <w:sz w:val="21"/>
          <w:szCs w:val="21"/>
          <w:lang w:eastAsia="en-US"/>
        </w:rPr>
        <w:t xml:space="preserve"> assignments</w:t>
      </w:r>
      <w:r w:rsidRPr="00693D25">
        <w:rPr>
          <w:rFonts w:ascii="Arial" w:eastAsia="Times New Roman" w:hAnsi="Arial" w:cs="Arial"/>
          <w:sz w:val="21"/>
          <w:szCs w:val="21"/>
          <w:lang w:eastAsia="en-US"/>
        </w:rPr>
        <w:t xml:space="preserve"> may change per coordination with UW-Madison and Dr. Fowler.</w:t>
      </w:r>
    </w:p>
    <w:p w14:paraId="0F328C0E" w14:textId="77777777" w:rsidR="00693D25" w:rsidRDefault="00693D25" w:rsidP="00154AEB">
      <w:pPr>
        <w:jc w:val="center"/>
        <w:rPr>
          <w:rFonts w:ascii="Arial" w:eastAsia="Times New Roman" w:hAnsi="Arial" w:cs="Arial"/>
          <w:sz w:val="21"/>
          <w:szCs w:val="21"/>
          <w:lang w:eastAsia="en-US"/>
        </w:rPr>
      </w:pPr>
    </w:p>
    <w:p w14:paraId="2133AAE3" w14:textId="77777777" w:rsidR="00693D25" w:rsidRDefault="00693D25"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Any changes will be announced in lab, over D2L, or via e-mail.</w:t>
      </w:r>
    </w:p>
    <w:p w14:paraId="562F89F9" w14:textId="77777777" w:rsidR="00DC403D" w:rsidRDefault="00DC403D" w:rsidP="00154AEB">
      <w:pPr>
        <w:jc w:val="center"/>
        <w:rPr>
          <w:rFonts w:ascii="Arial" w:eastAsia="Times New Roman" w:hAnsi="Arial" w:cs="Arial"/>
          <w:sz w:val="21"/>
          <w:szCs w:val="21"/>
          <w:lang w:eastAsia="en-US"/>
        </w:rPr>
      </w:pPr>
    </w:p>
    <w:p w14:paraId="78CD088B" w14:textId="77777777" w:rsidR="00DC403D" w:rsidRPr="00693D25" w:rsidRDefault="00DC403D"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14:paraId="6CCDBCB2" w14:textId="77777777" w:rsidR="00B6391A" w:rsidRDefault="00B6391A" w:rsidP="00154AEB">
      <w:pPr>
        <w:jc w:val="center"/>
        <w:rPr>
          <w:rFonts w:ascii="Arial" w:eastAsia="Times New Roman" w:hAnsi="Arial" w:cs="Arial"/>
          <w:sz w:val="16"/>
          <w:szCs w:val="16"/>
          <w:lang w:eastAsia="en-US"/>
        </w:rPr>
      </w:pPr>
    </w:p>
    <w:p w14:paraId="2BCCF0C7" w14:textId="77777777" w:rsidR="0043212B" w:rsidRPr="00154AEB" w:rsidRDefault="0043212B" w:rsidP="00154AEB">
      <w:pPr>
        <w:jc w:val="center"/>
        <w:rPr>
          <w:rFonts w:ascii="Arial" w:eastAsia="Times New Roman" w:hAnsi="Arial" w:cs="Arial"/>
          <w:sz w:val="16"/>
          <w:szCs w:val="16"/>
          <w:lang w:eastAsia="en-US"/>
        </w:rPr>
      </w:pPr>
    </w:p>
    <w:p w14:paraId="703DBC5C" w14:textId="77777777" w:rsidR="0043212B" w:rsidRPr="00154AEB" w:rsidRDefault="0043212B" w:rsidP="00154AEB">
      <w:pPr>
        <w:jc w:val="center"/>
        <w:rPr>
          <w:rFonts w:ascii="Arial" w:eastAsia="Times New Roman" w:hAnsi="Arial" w:cs="Arial"/>
          <w:sz w:val="16"/>
          <w:szCs w:val="16"/>
          <w:lang w:eastAsia="en-US"/>
        </w:rPr>
      </w:pPr>
    </w:p>
    <w:p w14:paraId="0B700CDC" w14:textId="77777777" w:rsidR="00D26DA8" w:rsidRPr="00D61BB3" w:rsidRDefault="00D26DA8"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b/>
          <w:u w:val="single"/>
          <w:lang w:eastAsia="en-US"/>
        </w:rPr>
      </w:pPr>
      <w:r w:rsidRPr="00D61BB3">
        <w:rPr>
          <w:rFonts w:ascii="Arial" w:eastAsia="Times New Roman" w:hAnsi="Arial" w:cs="Arial"/>
          <w:b/>
          <w:u w:val="single"/>
          <w:lang w:eastAsia="en-US"/>
        </w:rPr>
        <w:t>Late assignments:</w:t>
      </w:r>
    </w:p>
    <w:p w14:paraId="64AA1C13" w14:textId="77777777" w:rsidR="00D26DA8" w:rsidRDefault="00D26DA8" w:rsidP="00D26DA8">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p>
    <w:p w14:paraId="6D040208" w14:textId="77777777" w:rsidR="00D26DA8" w:rsidRPr="00B76639" w:rsidRDefault="00D26DA8"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Assignments turned in after they are due will be penalized by </w:t>
      </w:r>
      <w:r w:rsidR="00F77061">
        <w:rPr>
          <w:rFonts w:ascii="Arial" w:eastAsia="Times New Roman" w:hAnsi="Arial" w:cs="Arial"/>
          <w:sz w:val="21"/>
          <w:szCs w:val="21"/>
          <w:lang w:eastAsia="en-US"/>
        </w:rPr>
        <w:t>demoting 1 level.</w:t>
      </w:r>
    </w:p>
    <w:p w14:paraId="4DCED3C8" w14:textId="77777777" w:rsidR="009E132B" w:rsidRDefault="009E132B" w:rsidP="00154AEB">
      <w:pPr>
        <w:jc w:val="center"/>
        <w:rPr>
          <w:rFonts w:ascii="Arial" w:eastAsia="Times New Roman" w:hAnsi="Arial" w:cs="Arial"/>
          <w:sz w:val="16"/>
          <w:szCs w:val="16"/>
          <w:lang w:eastAsia="en-US"/>
        </w:rPr>
      </w:pPr>
    </w:p>
    <w:p w14:paraId="129F88A2" w14:textId="77777777" w:rsidR="009E132B" w:rsidRDefault="009E132B" w:rsidP="00154AEB">
      <w:pPr>
        <w:jc w:val="center"/>
        <w:rPr>
          <w:rFonts w:ascii="Arial" w:eastAsia="Times New Roman" w:hAnsi="Arial" w:cs="Arial"/>
          <w:sz w:val="16"/>
          <w:szCs w:val="16"/>
          <w:lang w:eastAsia="en-US"/>
        </w:rPr>
      </w:pPr>
    </w:p>
    <w:p w14:paraId="0D4974B0" w14:textId="77777777" w:rsidR="009E132B" w:rsidRDefault="009E132B" w:rsidP="00154AEB">
      <w:pPr>
        <w:jc w:val="center"/>
        <w:rPr>
          <w:rFonts w:ascii="Arial" w:eastAsia="Times New Roman" w:hAnsi="Arial" w:cs="Arial"/>
          <w:sz w:val="16"/>
          <w:szCs w:val="16"/>
          <w:lang w:eastAsia="en-US"/>
        </w:rPr>
      </w:pPr>
    </w:p>
    <w:p w14:paraId="560E4280" w14:textId="77777777" w:rsidR="009E132B" w:rsidRDefault="009E132B" w:rsidP="00154AEB">
      <w:pPr>
        <w:jc w:val="center"/>
        <w:rPr>
          <w:rFonts w:ascii="Arial" w:eastAsia="Times New Roman" w:hAnsi="Arial" w:cs="Arial"/>
          <w:sz w:val="16"/>
          <w:szCs w:val="16"/>
          <w:lang w:eastAsia="en-US"/>
        </w:rPr>
      </w:pPr>
    </w:p>
    <w:p w14:paraId="7C1A1C09" w14:textId="77777777" w:rsidR="009E132B" w:rsidRDefault="009E132B" w:rsidP="00154AEB">
      <w:pPr>
        <w:jc w:val="center"/>
        <w:rPr>
          <w:rFonts w:ascii="Arial" w:eastAsia="Times New Roman" w:hAnsi="Arial" w:cs="Arial"/>
          <w:sz w:val="16"/>
          <w:szCs w:val="16"/>
          <w:lang w:eastAsia="en-US"/>
        </w:rPr>
      </w:pPr>
    </w:p>
    <w:p w14:paraId="10B288EC" w14:textId="77777777" w:rsidR="006F073A" w:rsidRDefault="006F073A" w:rsidP="00154AEB">
      <w:pPr>
        <w:jc w:val="center"/>
        <w:rPr>
          <w:rFonts w:ascii="Arial" w:eastAsia="Times New Roman" w:hAnsi="Arial" w:cs="Arial"/>
          <w:sz w:val="16"/>
          <w:szCs w:val="16"/>
          <w:lang w:eastAsia="en-US"/>
        </w:rPr>
      </w:pPr>
    </w:p>
    <w:p w14:paraId="2C3B7EC2" w14:textId="77777777" w:rsidR="006F073A" w:rsidRDefault="006F073A" w:rsidP="00154AEB">
      <w:pPr>
        <w:jc w:val="center"/>
        <w:rPr>
          <w:rFonts w:ascii="Arial" w:eastAsia="Times New Roman" w:hAnsi="Arial" w:cs="Arial"/>
          <w:sz w:val="16"/>
          <w:szCs w:val="16"/>
          <w:lang w:eastAsia="en-US"/>
        </w:rPr>
      </w:pPr>
    </w:p>
    <w:p w14:paraId="017A94B9" w14:textId="77777777" w:rsidR="006F073A" w:rsidRDefault="006F073A" w:rsidP="00154AEB">
      <w:pPr>
        <w:jc w:val="center"/>
        <w:rPr>
          <w:rFonts w:ascii="Arial" w:eastAsia="Times New Roman" w:hAnsi="Arial" w:cs="Arial"/>
          <w:sz w:val="16"/>
          <w:szCs w:val="16"/>
          <w:lang w:eastAsia="en-US"/>
        </w:rPr>
      </w:pPr>
    </w:p>
    <w:p w14:paraId="56A8322E" w14:textId="77777777" w:rsidR="004F752F" w:rsidRDefault="004F752F" w:rsidP="00154AEB">
      <w:pPr>
        <w:jc w:val="center"/>
        <w:rPr>
          <w:rFonts w:ascii="Arial" w:eastAsia="Times New Roman" w:hAnsi="Arial" w:cs="Arial"/>
          <w:sz w:val="16"/>
          <w:szCs w:val="16"/>
          <w:lang w:eastAsia="en-US"/>
        </w:rPr>
      </w:pPr>
    </w:p>
    <w:p w14:paraId="0D99F8AA" w14:textId="77777777" w:rsidR="004F752F" w:rsidRDefault="004F752F" w:rsidP="00154AEB">
      <w:pPr>
        <w:jc w:val="center"/>
        <w:rPr>
          <w:rFonts w:ascii="Arial" w:eastAsia="Times New Roman" w:hAnsi="Arial" w:cs="Arial"/>
          <w:sz w:val="16"/>
          <w:szCs w:val="16"/>
          <w:lang w:eastAsia="en-US"/>
        </w:rPr>
      </w:pPr>
    </w:p>
    <w:p w14:paraId="66E54A8D" w14:textId="77777777" w:rsidR="004F752F" w:rsidRDefault="004F752F" w:rsidP="00154AEB">
      <w:pPr>
        <w:jc w:val="center"/>
        <w:rPr>
          <w:rFonts w:ascii="Arial" w:eastAsia="Times New Roman" w:hAnsi="Arial" w:cs="Arial"/>
          <w:sz w:val="16"/>
          <w:szCs w:val="16"/>
          <w:lang w:eastAsia="en-US"/>
        </w:rPr>
      </w:pPr>
    </w:p>
    <w:p w14:paraId="0569F74A" w14:textId="77777777" w:rsidR="004F752F" w:rsidRDefault="004F752F" w:rsidP="00154AEB">
      <w:pPr>
        <w:jc w:val="center"/>
        <w:rPr>
          <w:rFonts w:ascii="Arial" w:eastAsia="Times New Roman" w:hAnsi="Arial" w:cs="Arial"/>
          <w:sz w:val="16"/>
          <w:szCs w:val="16"/>
          <w:lang w:eastAsia="en-US"/>
        </w:rPr>
      </w:pPr>
    </w:p>
    <w:p w14:paraId="4D409338" w14:textId="77777777" w:rsidR="004F752F" w:rsidRDefault="004F752F" w:rsidP="00154AEB">
      <w:pPr>
        <w:jc w:val="center"/>
        <w:rPr>
          <w:rFonts w:ascii="Arial" w:eastAsia="Times New Roman" w:hAnsi="Arial" w:cs="Arial"/>
          <w:sz w:val="16"/>
          <w:szCs w:val="16"/>
          <w:lang w:eastAsia="en-US"/>
        </w:rPr>
      </w:pPr>
    </w:p>
    <w:p w14:paraId="415CB42B" w14:textId="77777777" w:rsidR="004F752F" w:rsidRDefault="004F752F" w:rsidP="00154AEB">
      <w:pPr>
        <w:jc w:val="center"/>
        <w:rPr>
          <w:rFonts w:ascii="Arial" w:eastAsia="Times New Roman" w:hAnsi="Arial" w:cs="Arial"/>
          <w:sz w:val="16"/>
          <w:szCs w:val="16"/>
          <w:lang w:eastAsia="en-US"/>
        </w:rPr>
      </w:pPr>
    </w:p>
    <w:p w14:paraId="1C78B3E2" w14:textId="77777777" w:rsidR="004F752F" w:rsidRDefault="004F752F" w:rsidP="00154AEB">
      <w:pPr>
        <w:jc w:val="center"/>
        <w:rPr>
          <w:rFonts w:ascii="Arial" w:eastAsia="Times New Roman" w:hAnsi="Arial" w:cs="Arial"/>
          <w:sz w:val="16"/>
          <w:szCs w:val="16"/>
          <w:lang w:eastAsia="en-US"/>
        </w:rPr>
      </w:pPr>
    </w:p>
    <w:p w14:paraId="5D99ABE8" w14:textId="77777777" w:rsidR="006F073A" w:rsidRDefault="006F073A" w:rsidP="00154AEB">
      <w:pPr>
        <w:jc w:val="center"/>
        <w:rPr>
          <w:rFonts w:ascii="Arial" w:eastAsia="Times New Roman" w:hAnsi="Arial" w:cs="Arial"/>
          <w:sz w:val="16"/>
          <w:szCs w:val="16"/>
          <w:lang w:eastAsia="en-US"/>
        </w:rPr>
      </w:pPr>
    </w:p>
    <w:p w14:paraId="6B64D612" w14:textId="77777777" w:rsidR="006F073A" w:rsidRDefault="006F073A" w:rsidP="00154AEB">
      <w:pPr>
        <w:jc w:val="center"/>
        <w:rPr>
          <w:rFonts w:ascii="Arial" w:eastAsia="Times New Roman" w:hAnsi="Arial" w:cs="Arial"/>
          <w:sz w:val="16"/>
          <w:szCs w:val="16"/>
          <w:lang w:eastAsia="en-US"/>
        </w:rPr>
      </w:pPr>
    </w:p>
    <w:p w14:paraId="167554DF" w14:textId="77777777" w:rsidR="00D61BB3" w:rsidRDefault="00D61BB3">
      <w:pPr>
        <w:rPr>
          <w:rFonts w:ascii="Arial" w:eastAsia="Times New Roman" w:hAnsi="Arial" w:cs="Arial"/>
          <w:b/>
          <w:lang w:eastAsia="en-US"/>
        </w:rPr>
      </w:pPr>
      <w:r>
        <w:rPr>
          <w:rFonts w:ascii="Arial" w:eastAsia="Times New Roman" w:hAnsi="Arial" w:cs="Arial"/>
          <w:b/>
          <w:lang w:eastAsia="en-US"/>
        </w:rPr>
        <w:br w:type="page"/>
      </w:r>
    </w:p>
    <w:p w14:paraId="2E45AAE1" w14:textId="77777777" w:rsidR="00D61BB3" w:rsidRDefault="00D61BB3" w:rsidP="00154AEB">
      <w:pPr>
        <w:jc w:val="center"/>
        <w:rPr>
          <w:rFonts w:ascii="Arial" w:eastAsia="Times New Roman" w:hAnsi="Arial" w:cs="Arial"/>
          <w:b/>
          <w:lang w:eastAsia="en-US"/>
        </w:rPr>
      </w:pPr>
    </w:p>
    <w:p w14:paraId="41B95899" w14:textId="77777777" w:rsidR="00D61BB3" w:rsidRDefault="00D61BB3" w:rsidP="00154AEB">
      <w:pPr>
        <w:jc w:val="center"/>
        <w:rPr>
          <w:rFonts w:ascii="Arial" w:eastAsia="Times New Roman" w:hAnsi="Arial" w:cs="Arial"/>
          <w:b/>
          <w:lang w:eastAsia="en-US"/>
        </w:rPr>
      </w:pPr>
    </w:p>
    <w:p w14:paraId="7E88BDC5" w14:textId="77777777"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007723">
        <w:rPr>
          <w:rFonts w:ascii="Arial" w:eastAsia="Times New Roman" w:hAnsi="Arial" w:cs="Arial"/>
          <w:b/>
          <w:lang w:eastAsia="en-US"/>
        </w:rPr>
        <w:t>Please communicate any concerns or accommodation requests to the instructor.</w:t>
      </w:r>
    </w:p>
    <w:p w14:paraId="5EE526C0" w14:textId="77777777" w:rsidR="00D61BB3" w:rsidRDefault="00D61BB3" w:rsidP="00D61BB3">
      <w:pPr>
        <w:rPr>
          <w:rFonts w:ascii="Arial" w:eastAsia="Times New Roman" w:hAnsi="Arial" w:cs="Arial"/>
          <w:b/>
          <w:sz w:val="16"/>
          <w:szCs w:val="16"/>
          <w:lang w:eastAsia="en-US"/>
        </w:rPr>
      </w:pPr>
    </w:p>
    <w:p w14:paraId="180C7B14" w14:textId="77777777" w:rsidR="00D61BB3" w:rsidRPr="00243EB1" w:rsidRDefault="00D61BB3" w:rsidP="00D61BB3">
      <w:pPr>
        <w:jc w:val="center"/>
        <w:rPr>
          <w:rFonts w:ascii="Arial" w:eastAsia="Times New Roman" w:hAnsi="Arial" w:cs="Arial"/>
          <w:b/>
          <w:sz w:val="16"/>
          <w:szCs w:val="16"/>
          <w:lang w:eastAsia="en-US"/>
        </w:rPr>
      </w:pPr>
    </w:p>
    <w:p w14:paraId="31DA7440"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Religious Beliefs:</w:t>
      </w:r>
    </w:p>
    <w:p w14:paraId="24AA87C1"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In accordance with University of Wisconsin policy,</w:t>
      </w:r>
    </w:p>
    <w:p w14:paraId="3D26BC0C" w14:textId="77777777" w:rsidR="00D61BB3" w:rsidRPr="00BB2631" w:rsidRDefault="00E3334F"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4" w:history="1">
        <w:r w:rsidR="00D61BB3" w:rsidRPr="00BB2631">
          <w:rPr>
            <w:rStyle w:val="Hyperlink"/>
            <w:rFonts w:ascii="Arial" w:eastAsia="Times New Roman" w:hAnsi="Arial" w:cs="Arial"/>
            <w:sz w:val="21"/>
            <w:szCs w:val="21"/>
            <w:lang w:eastAsia="en-US"/>
          </w:rPr>
          <w:t>http://www.uwsp.edu/stuaffairs/Documents/RightsRespons/SRR-2010/rightsChap22.pdf</w:t>
        </w:r>
      </w:hyperlink>
    </w:p>
    <w:p w14:paraId="1208F666" w14:textId="77777777" w:rsidR="00D61BB3" w:rsidRPr="00D05C0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 xml:space="preserve">any potential conflict between class work and religious observance must be made </w:t>
      </w:r>
      <w:r>
        <w:rPr>
          <w:rFonts w:ascii="Arial" w:eastAsia="Times New Roman" w:hAnsi="Arial" w:cs="Arial"/>
          <w:sz w:val="21"/>
          <w:szCs w:val="21"/>
          <w:lang w:eastAsia="en-US"/>
        </w:rPr>
        <w:t>known to the instructor</w:t>
      </w:r>
      <w:r w:rsidRPr="00D05C03">
        <w:rPr>
          <w:rFonts w:ascii="Arial" w:eastAsia="Times New Roman" w:hAnsi="Arial" w:cs="Arial"/>
          <w:sz w:val="21"/>
          <w:szCs w:val="21"/>
          <w:lang w:eastAsia="en-US"/>
        </w:rPr>
        <w:t xml:space="preserve"> within th</w:t>
      </w:r>
      <w:r>
        <w:rPr>
          <w:rFonts w:ascii="Arial" w:eastAsia="Times New Roman" w:hAnsi="Arial" w:cs="Arial"/>
          <w:sz w:val="21"/>
          <w:szCs w:val="21"/>
          <w:lang w:eastAsia="en-US"/>
        </w:rPr>
        <w:t>e first three weeks of classes.</w:t>
      </w:r>
      <w:r w:rsidRPr="00D05C03">
        <w:rPr>
          <w:rFonts w:ascii="Arial" w:eastAsia="Times New Roman" w:hAnsi="Arial" w:cs="Arial"/>
          <w:sz w:val="21"/>
          <w:szCs w:val="21"/>
          <w:lang w:eastAsia="en-US"/>
        </w:rPr>
        <w:t xml:space="preserve"> You must notify </w:t>
      </w:r>
      <w:r>
        <w:rPr>
          <w:rFonts w:ascii="Arial" w:eastAsia="Times New Roman" w:hAnsi="Arial" w:cs="Arial"/>
          <w:sz w:val="21"/>
          <w:szCs w:val="21"/>
          <w:lang w:eastAsia="en-US"/>
        </w:rPr>
        <w:t>the instructor</w:t>
      </w:r>
      <w:r w:rsidRPr="00D05C03">
        <w:rPr>
          <w:rFonts w:ascii="Arial" w:eastAsia="Times New Roman" w:hAnsi="Arial" w:cs="Arial"/>
          <w:sz w:val="21"/>
          <w:szCs w:val="21"/>
          <w:lang w:eastAsia="en-US"/>
        </w:rPr>
        <w:t xml:space="preserve"> of the specific day(s) or date(s) of specific religious observances on which you wish to be excused from academic requirements.</w:t>
      </w:r>
    </w:p>
    <w:p w14:paraId="7CE158F4" w14:textId="77777777" w:rsidR="00D61BB3" w:rsidRPr="009D612C" w:rsidRDefault="00D61BB3" w:rsidP="00D61BB3">
      <w:pPr>
        <w:ind w:left="432" w:hanging="432"/>
        <w:rPr>
          <w:rFonts w:ascii="Arial" w:eastAsia="Times New Roman" w:hAnsi="Arial" w:cs="Arial"/>
          <w:b/>
          <w:sz w:val="16"/>
          <w:szCs w:val="16"/>
          <w:lang w:eastAsia="en-US"/>
        </w:rPr>
      </w:pPr>
    </w:p>
    <w:p w14:paraId="6C1E87CB" w14:textId="77777777" w:rsidR="00D61BB3" w:rsidRPr="00EE35EC"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disability or special learning needs:</w:t>
      </w:r>
    </w:p>
    <w:p w14:paraId="6A4C5A06"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The Americans with Disabilities Act (ADA) is a federal law requiring educ</w:t>
      </w:r>
      <w:r>
        <w:rPr>
          <w:rFonts w:ascii="Arial" w:eastAsia="Times New Roman" w:hAnsi="Arial" w:cs="Arial"/>
          <w:sz w:val="21"/>
          <w:szCs w:val="21"/>
          <w:lang w:eastAsia="en-US"/>
        </w:rPr>
        <w:t xml:space="preserve">ational institutions to provide </w:t>
      </w:r>
      <w:r w:rsidRPr="00D31849">
        <w:rPr>
          <w:rFonts w:ascii="Arial" w:eastAsia="Times New Roman" w:hAnsi="Arial" w:cs="Arial"/>
          <w:sz w:val="21"/>
          <w:szCs w:val="21"/>
          <w:lang w:eastAsia="en-US"/>
        </w:rPr>
        <w:t xml:space="preserve">reasonable accommodations for students with disabilities. </w:t>
      </w:r>
    </w:p>
    <w:p w14:paraId="0E268BF2" w14:textId="77777777" w:rsidR="00D61BB3"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For more inf</w:t>
      </w:r>
      <w:r>
        <w:rPr>
          <w:rFonts w:ascii="Arial" w:eastAsia="Times New Roman" w:hAnsi="Arial" w:cs="Arial"/>
          <w:sz w:val="21"/>
          <w:szCs w:val="21"/>
          <w:lang w:eastAsia="en-US"/>
        </w:rPr>
        <w:t xml:space="preserve">ormation about UWSP’s policies, check here: </w:t>
      </w:r>
    </w:p>
    <w:p w14:paraId="77D38EBD" w14:textId="77777777" w:rsidR="00F23B4C" w:rsidRDefault="00E3334F" w:rsidP="00F23B4C">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hyperlink r:id="rId15" w:history="1">
        <w:r w:rsidR="00D61BB3" w:rsidRPr="00D31849">
          <w:rPr>
            <w:rStyle w:val="Hyperlink"/>
            <w:rFonts w:ascii="Arial" w:eastAsia="Times New Roman" w:hAnsi="Arial" w:cs="Arial"/>
            <w:sz w:val="21"/>
            <w:szCs w:val="21"/>
            <w:lang w:val="it-IT" w:eastAsia="en-US"/>
          </w:rPr>
          <w:t>http://www.uwsp.edu/dos/Pages/ADA.aspx</w:t>
        </w:r>
      </w:hyperlink>
    </w:p>
    <w:p w14:paraId="0A17E1F9" w14:textId="77777777" w:rsidR="00F23B4C" w:rsidRPr="00F23B4C" w:rsidRDefault="00F23B4C" w:rsidP="00F23B4C">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F23B4C">
        <w:rPr>
          <w:rFonts w:ascii="Arial" w:hAnsi="Arial" w:cs="Arial"/>
          <w:sz w:val="21"/>
          <w:szCs w:val="21"/>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F23B4C">
        <w:rPr>
          <w:rFonts w:ascii="Arial" w:hAnsi="Arial" w:cs="Arial"/>
          <w:sz w:val="21"/>
          <w:szCs w:val="21"/>
          <w:vertAlign w:val="superscript"/>
        </w:rPr>
        <w:t>th</w:t>
      </w:r>
      <w:r w:rsidRPr="00F23B4C">
        <w:rPr>
          <w:rFonts w:ascii="Arial" w:hAnsi="Arial" w:cs="Arial"/>
          <w:sz w:val="21"/>
          <w:szCs w:val="21"/>
        </w:rPr>
        <w:t xml:space="preserve"> floor of Albertson Hall (library) as soon as possible.  DATC can be reached at 715-346-3365 or </w:t>
      </w:r>
      <w:hyperlink r:id="rId16" w:history="1">
        <w:r w:rsidRPr="00F23B4C">
          <w:rPr>
            <w:rFonts w:ascii="Arial" w:hAnsi="Arial" w:cs="Arial"/>
            <w:color w:val="0000FF"/>
            <w:sz w:val="21"/>
            <w:szCs w:val="21"/>
            <w:u w:val="single"/>
          </w:rPr>
          <w:t>DATC@uwsp.edu</w:t>
        </w:r>
      </w:hyperlink>
      <w:r w:rsidRPr="00F23B4C">
        <w:rPr>
          <w:rFonts w:ascii="Arial" w:hAnsi="Arial" w:cs="Arial"/>
          <w:sz w:val="21"/>
          <w:szCs w:val="21"/>
        </w:rPr>
        <w:t>.</w:t>
      </w:r>
    </w:p>
    <w:p w14:paraId="5144C3EE"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 xml:space="preserve">You can also find more information here: </w:t>
      </w:r>
      <w:hyperlink r:id="rId17" w:history="1">
        <w:r w:rsidRPr="00D31849">
          <w:rPr>
            <w:rStyle w:val="Hyperlink"/>
            <w:rFonts w:ascii="Arial" w:eastAsia="Times New Roman" w:hAnsi="Arial" w:cs="Arial"/>
            <w:sz w:val="21"/>
            <w:szCs w:val="21"/>
            <w:lang w:eastAsia="en-US"/>
          </w:rPr>
          <w:t>http://www.uwsp.edu/disability/Pages/default.aspx</w:t>
        </w:r>
      </w:hyperlink>
    </w:p>
    <w:p w14:paraId="561D5D52"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p>
    <w:p w14:paraId="3F920727" w14:textId="77777777" w:rsidR="00D61BB3" w:rsidRPr="00EE35EC" w:rsidRDefault="00D61BB3" w:rsidP="00D61BB3">
      <w:pPr>
        <w:rPr>
          <w:rFonts w:ascii="Arial" w:eastAsia="Times New Roman" w:hAnsi="Arial" w:cs="Arial"/>
          <w:b/>
          <w:bCs/>
          <w:sz w:val="14"/>
          <w:szCs w:val="16"/>
          <w:lang w:eastAsia="en-US"/>
        </w:rPr>
      </w:pPr>
    </w:p>
    <w:p w14:paraId="60294061"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On-Line/Electronic Means to Hand in Assignments:</w:t>
      </w:r>
    </w:p>
    <w:p w14:paraId="2997A195" w14:textId="77777777"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w:t>
      </w:r>
    </w:p>
    <w:p w14:paraId="391E8A86" w14:textId="77777777" w:rsidR="00D61BB3" w:rsidRPr="00A8577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16"/>
          <w:szCs w:val="16"/>
          <w:lang w:eastAsia="en-US"/>
        </w:rPr>
      </w:pPr>
    </w:p>
    <w:p w14:paraId="63B515C3" w14:textId="77777777"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Plan ahead and be organized to minimize computer difficulties. Save your work early &amp; often, and back it up. </w:t>
      </w:r>
    </w:p>
    <w:p w14:paraId="3510C6F0" w14:textId="77777777"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8"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14:paraId="5FACAAA5" w14:textId="77777777" w:rsidR="00D61BB3" w:rsidRPr="00312AEE"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9" w:history="1">
        <w:r w:rsidRPr="00E56ADB">
          <w:rPr>
            <w:rStyle w:val="Hyperlink"/>
            <w:rFonts w:ascii="Arial" w:eastAsia="Times New Roman" w:hAnsi="Arial" w:cs="Arial"/>
            <w:sz w:val="21"/>
            <w:szCs w:val="21"/>
            <w:lang w:eastAsia="en-US"/>
          </w:rPr>
          <w:t>http://www4.uwsp.edu/it/students.aspx</w:t>
        </w:r>
      </w:hyperlink>
    </w:p>
    <w:p w14:paraId="7E1B6463" w14:textId="77777777" w:rsidR="00D61BB3" w:rsidRDefault="00D61BB3" w:rsidP="00D61BB3">
      <w:pPr>
        <w:rPr>
          <w:rFonts w:ascii="Arial" w:eastAsia="Times New Roman" w:hAnsi="Arial" w:cs="Arial"/>
          <w:b/>
          <w:bCs/>
          <w:sz w:val="16"/>
          <w:szCs w:val="16"/>
          <w:lang w:eastAsia="en-US"/>
        </w:rPr>
      </w:pPr>
    </w:p>
    <w:p w14:paraId="7BE7321B"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Computers/Tablets &amp; Assorted Electronics/Devices During Class:</w:t>
      </w:r>
    </w:p>
    <w:p w14:paraId="6F7A37A8" w14:textId="77777777" w:rsidR="00D61BB3" w:rsidRPr="00813E4A"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In </w:t>
      </w:r>
      <w:proofErr w:type="gramStart"/>
      <w:r>
        <w:rPr>
          <w:rFonts w:ascii="Arial" w:eastAsia="Times New Roman" w:hAnsi="Arial" w:cs="Arial"/>
          <w:sz w:val="21"/>
          <w:szCs w:val="21"/>
          <w:lang w:eastAsia="en-US"/>
        </w:rPr>
        <w:t>general</w:t>
      </w:r>
      <w:proofErr w:type="gramEnd"/>
      <w:r>
        <w:rPr>
          <w:rFonts w:ascii="Arial" w:eastAsia="Times New Roman" w:hAnsi="Arial" w:cs="Arial"/>
          <w:sz w:val="21"/>
          <w:szCs w:val="21"/>
          <w:lang w:eastAsia="en-US"/>
        </w:rPr>
        <w:t>…computers/tablets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have an emergency and need to be reached during class time, please let me know before the start of class. I have my phone with me in case of emergencies. If you are using any other sort of electronics/device, check with the instructor regarding the policy.</w:t>
      </w:r>
    </w:p>
    <w:p w14:paraId="3EB61FFE" w14:textId="77777777" w:rsidR="00D61BB3" w:rsidRDefault="00D61BB3" w:rsidP="00D61BB3">
      <w:pPr>
        <w:rPr>
          <w:rFonts w:ascii="Arial" w:eastAsia="Times New Roman" w:hAnsi="Arial" w:cs="Arial"/>
          <w:b/>
          <w:bCs/>
          <w:sz w:val="16"/>
          <w:szCs w:val="16"/>
          <w:lang w:eastAsia="en-US"/>
        </w:rPr>
      </w:pPr>
    </w:p>
    <w:p w14:paraId="6BF625C4" w14:textId="77777777" w:rsidR="00D61BB3" w:rsidRPr="00EE35E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Professionalism:</w:t>
      </w:r>
    </w:p>
    <w:p w14:paraId="5D13CFE1"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You are in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5C1AD85B"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14:paraId="0CEB114D" w14:textId="77777777"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0000FF"/>
          <w:sz w:val="21"/>
          <w:szCs w:val="21"/>
          <w:u w:val="single"/>
          <w:lang w:eastAsia="en-US"/>
        </w:rPr>
      </w:pPr>
      <w:r>
        <w:rPr>
          <w:rFonts w:ascii="Arial" w:eastAsia="Times New Roman" w:hAnsi="Arial" w:cs="Arial"/>
          <w:sz w:val="21"/>
          <w:szCs w:val="21"/>
          <w:lang w:eastAsia="en-US"/>
        </w:rPr>
        <w:t xml:space="preserve">American Academy of Audiology Code of Ethics </w:t>
      </w:r>
      <w:hyperlink r:id="rId20" w:history="1">
        <w:r w:rsidRPr="00273753">
          <w:rPr>
            <w:rStyle w:val="Hyperlink"/>
            <w:rFonts w:ascii="Arial" w:eastAsia="Times New Roman" w:hAnsi="Arial" w:cs="Arial"/>
            <w:sz w:val="21"/>
            <w:szCs w:val="21"/>
            <w:lang w:eastAsia="en-US"/>
          </w:rPr>
          <w:t>http://www.audiology.org/resources/documentlibrary/Pages/codeofethics.aspx</w:t>
        </w:r>
      </w:hyperlink>
    </w:p>
    <w:p w14:paraId="31035C37"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14:paraId="68F56805" w14:textId="77777777" w:rsidR="00D61BB3" w:rsidRDefault="00E3334F"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21" w:history="1">
        <w:r w:rsidR="00D61BB3" w:rsidRPr="00C56B87">
          <w:rPr>
            <w:rStyle w:val="Hyperlink"/>
            <w:rFonts w:ascii="Arial" w:eastAsia="Times New Roman" w:hAnsi="Arial" w:cs="Arial"/>
            <w:sz w:val="21"/>
            <w:szCs w:val="21"/>
            <w:lang w:eastAsia="en-US"/>
          </w:rPr>
          <w:t>http://www.asha.org/policy/ET2010-00309/</w:t>
        </w:r>
      </w:hyperlink>
    </w:p>
    <w:p w14:paraId="29A470F1"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248DA153" w14:textId="77777777" w:rsidR="00D61BB3" w:rsidRDefault="00D61BB3" w:rsidP="00D61BB3">
      <w:pPr>
        <w:rPr>
          <w:rFonts w:ascii="Arial" w:hAnsi="Arial" w:cs="Arial"/>
          <w:b/>
          <w:sz w:val="16"/>
          <w:szCs w:val="16"/>
        </w:rPr>
      </w:pPr>
    </w:p>
    <w:p w14:paraId="6872A379" w14:textId="77777777" w:rsidR="00D61BB3" w:rsidRDefault="00D61BB3">
      <w:pPr>
        <w:rPr>
          <w:rFonts w:ascii="Arial" w:hAnsi="Arial" w:cs="Arial"/>
          <w:b/>
          <w:szCs w:val="21"/>
          <w:u w:val="single"/>
        </w:rPr>
      </w:pPr>
    </w:p>
    <w:p w14:paraId="10F64D40" w14:textId="77777777" w:rsidR="00D61BB3" w:rsidRPr="00EE35EC" w:rsidRDefault="00D61BB3" w:rsidP="00D61BB3">
      <w:pPr>
        <w:jc w:val="center"/>
        <w:rPr>
          <w:rFonts w:ascii="Arial" w:hAnsi="Arial" w:cs="Arial"/>
          <w:b/>
          <w:szCs w:val="21"/>
          <w:u w:val="single"/>
        </w:rPr>
      </w:pPr>
      <w:r w:rsidRPr="00EE35EC">
        <w:rPr>
          <w:rFonts w:ascii="Arial" w:hAnsi="Arial" w:cs="Arial"/>
          <w:b/>
          <w:szCs w:val="21"/>
          <w:u w:val="single"/>
        </w:rPr>
        <w:lastRenderedPageBreak/>
        <w:t>Academic Conduct</w:t>
      </w:r>
    </w:p>
    <w:p w14:paraId="53FE4021" w14:textId="77777777" w:rsidR="00D61BB3" w:rsidRPr="009D612C" w:rsidRDefault="00D61BB3" w:rsidP="00D61BB3">
      <w:pPr>
        <w:jc w:val="center"/>
        <w:rPr>
          <w:rFonts w:ascii="Arial" w:hAnsi="Arial" w:cs="Arial"/>
          <w:b/>
          <w:sz w:val="21"/>
          <w:szCs w:val="21"/>
        </w:rPr>
      </w:pPr>
    </w:p>
    <w:p w14:paraId="5BEF0E73"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7D0A3128"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r>
        <w:rPr>
          <w:rFonts w:ascii="Arial" w:hAnsi="Arial" w:cs="Arial"/>
          <w:sz w:val="21"/>
          <w:szCs w:val="21"/>
        </w:rPr>
        <w:t xml:space="preserve"> period</w:t>
      </w:r>
      <w:r w:rsidRPr="009D612C">
        <w:rPr>
          <w:rFonts w:ascii="Arial" w:hAnsi="Arial" w:cs="Arial"/>
          <w:sz w:val="21"/>
          <w:szCs w:val="21"/>
        </w:rPr>
        <w:t>.</w:t>
      </w:r>
    </w:p>
    <w:p w14:paraId="0B0CD481"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6410DD7"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08BCB4B2"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4A6CBDFF"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22" w:history="1">
        <w:r w:rsidRPr="009D612C">
          <w:rPr>
            <w:rStyle w:val="Hyperlink"/>
            <w:rFonts w:ascii="Arial" w:hAnsi="Arial" w:cs="Arial"/>
            <w:sz w:val="21"/>
            <w:szCs w:val="21"/>
          </w:rPr>
          <w:t>http://www.uwsp.edu/dos/Documents/CommunityRights.pdf</w:t>
        </w:r>
      </w:hyperlink>
    </w:p>
    <w:p w14:paraId="48C1B55B"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4A57361B"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23" w:history="1">
        <w:r w:rsidRPr="009D612C">
          <w:rPr>
            <w:rStyle w:val="Hyperlink"/>
            <w:rFonts w:ascii="Arial" w:hAnsi="Arial" w:cs="Arial"/>
            <w:sz w:val="21"/>
            <w:szCs w:val="21"/>
          </w:rPr>
          <w:t>http://www.uwsp.edu/acadaff/Pages/handbook.aspx</w:t>
        </w:r>
      </w:hyperlink>
    </w:p>
    <w:p w14:paraId="0EC37FAE" w14:textId="77777777" w:rsidR="00D61BB3" w:rsidRPr="009D612C" w:rsidRDefault="00E3334F"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4" w:history="1">
        <w:r w:rsidR="00D61BB3" w:rsidRPr="009D612C">
          <w:rPr>
            <w:rStyle w:val="Hyperlink"/>
            <w:rFonts w:ascii="Arial" w:hAnsi="Arial" w:cs="Arial"/>
            <w:sz w:val="21"/>
            <w:szCs w:val="21"/>
          </w:rPr>
          <w:t>http://www.uwsp.edu/AcadAff/Handbook/CH5-6%2011-12.pdf</w:t>
        </w:r>
      </w:hyperlink>
    </w:p>
    <w:p w14:paraId="7D05EFD4" w14:textId="77777777" w:rsidR="00D61BB3" w:rsidRPr="009D612C" w:rsidRDefault="00E3334F"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5" w:history="1">
        <w:r w:rsidR="00D61BB3" w:rsidRPr="009D612C">
          <w:rPr>
            <w:rStyle w:val="Hyperlink"/>
            <w:rFonts w:ascii="Arial" w:hAnsi="Arial" w:cs="Arial"/>
            <w:sz w:val="21"/>
            <w:szCs w:val="21"/>
          </w:rPr>
          <w:t>http://www.uwsp.edu/dos/Pages/Information%20for%20Students.aspx</w:t>
        </w:r>
      </w:hyperlink>
    </w:p>
    <w:p w14:paraId="67CE8C01" w14:textId="77777777" w:rsidR="00D61BB3" w:rsidRPr="009D612C" w:rsidRDefault="00E3334F"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6" w:history="1">
        <w:r w:rsidR="00D61BB3" w:rsidRPr="009D612C">
          <w:rPr>
            <w:rStyle w:val="Hyperlink"/>
            <w:rFonts w:ascii="Arial" w:hAnsi="Arial" w:cs="Arial"/>
            <w:sz w:val="21"/>
            <w:szCs w:val="21"/>
          </w:rPr>
          <w:t>http://www.uwsp.edu/dos/Documents/AcademicIntegrityBrochure.pdf</w:t>
        </w:r>
      </w:hyperlink>
    </w:p>
    <w:p w14:paraId="79DDE318" w14:textId="77777777" w:rsidR="00D61BB3" w:rsidRDefault="00D61BB3" w:rsidP="00D61BB3">
      <w:pPr>
        <w:rPr>
          <w:rFonts w:ascii="Arial" w:hAnsi="Arial" w:cs="Arial"/>
          <w:sz w:val="21"/>
          <w:szCs w:val="21"/>
        </w:rPr>
      </w:pPr>
    </w:p>
    <w:p w14:paraId="505DFCAA" w14:textId="77777777" w:rsidR="00D61BB3" w:rsidRPr="009D612C" w:rsidRDefault="00D61BB3" w:rsidP="00D61BB3">
      <w:pPr>
        <w:rPr>
          <w:rFonts w:ascii="Arial" w:hAnsi="Arial" w:cs="Arial"/>
          <w:sz w:val="21"/>
          <w:szCs w:val="21"/>
        </w:rPr>
      </w:pPr>
    </w:p>
    <w:p w14:paraId="40B2E3CB" w14:textId="77777777" w:rsidR="00D61BB3" w:rsidRPr="009D612C" w:rsidRDefault="00D61BB3" w:rsidP="00D61BB3">
      <w:pPr>
        <w:rPr>
          <w:rFonts w:ascii="Arial" w:hAnsi="Arial" w:cs="Arial"/>
          <w:b/>
          <w:szCs w:val="21"/>
          <w:u w:val="single"/>
        </w:rPr>
      </w:pPr>
      <w:r w:rsidRPr="009D612C">
        <w:rPr>
          <w:rFonts w:ascii="Arial" w:hAnsi="Arial" w:cs="Arial"/>
          <w:b/>
          <w:szCs w:val="21"/>
          <w:u w:val="single"/>
        </w:rPr>
        <w:t>D2L for this course is linked to turnitin.com for plagiarism detection.</w:t>
      </w:r>
    </w:p>
    <w:p w14:paraId="29D9BB03" w14:textId="77777777" w:rsidR="00D61BB3" w:rsidRDefault="00D61BB3" w:rsidP="00D61BB3">
      <w:pPr>
        <w:rPr>
          <w:rFonts w:ascii="Arial" w:hAnsi="Arial" w:cs="Arial"/>
          <w:b/>
          <w:sz w:val="21"/>
          <w:szCs w:val="21"/>
          <w:u w:val="single"/>
        </w:rPr>
      </w:pPr>
    </w:p>
    <w:p w14:paraId="20E83AE2" w14:textId="77777777" w:rsidR="00D61BB3" w:rsidRPr="009D612C" w:rsidRDefault="00D61BB3" w:rsidP="00D61BB3">
      <w:pPr>
        <w:rPr>
          <w:rFonts w:ascii="Arial" w:hAnsi="Arial" w:cs="Arial"/>
          <w:b/>
          <w:sz w:val="21"/>
          <w:szCs w:val="21"/>
          <w:u w:val="single"/>
        </w:rPr>
      </w:pPr>
    </w:p>
    <w:p w14:paraId="0827ACF2" w14:textId="77777777" w:rsidR="00D61BB3" w:rsidRPr="009D612C" w:rsidRDefault="00D61BB3" w:rsidP="00D61BB3">
      <w:pPr>
        <w:rPr>
          <w:rFonts w:ascii="Arial" w:hAnsi="Arial" w:cs="Arial"/>
          <w:sz w:val="16"/>
          <w:szCs w:val="16"/>
        </w:rPr>
      </w:pPr>
      <w:r w:rsidRPr="009D612C">
        <w:rPr>
          <w:rFonts w:ascii="Arial" w:hAnsi="Arial" w:cs="Arial"/>
          <w:noProof/>
          <w:sz w:val="16"/>
          <w:szCs w:val="16"/>
          <w:lang w:eastAsia="en-US"/>
        </w:rPr>
        <mc:AlternateContent>
          <mc:Choice Requires="wps">
            <w:drawing>
              <wp:anchor distT="0" distB="0" distL="114300" distR="114300" simplePos="0" relativeHeight="251661312" behindDoc="0" locked="0" layoutInCell="1" allowOverlap="1" wp14:anchorId="0C459094" wp14:editId="63C833A3">
                <wp:simplePos x="0" y="0"/>
                <wp:positionH relativeFrom="column">
                  <wp:posOffset>-43132</wp:posOffset>
                </wp:positionH>
                <wp:positionV relativeFrom="paragraph">
                  <wp:posOffset>73983</wp:posOffset>
                </wp:positionV>
                <wp:extent cx="6952890" cy="3933825"/>
                <wp:effectExtent l="0" t="0" r="1968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890" cy="393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F3112" id="Rectangle 3" o:spid="_x0000_s1026" style="position:absolute;margin-left:-3.4pt;margin-top:5.85pt;width:547.45pt;height:3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" filled="f" strokecolor="windowText" strokeweight=".5pt">
                <v:path arrowok="t"/>
              </v:rect>
            </w:pict>
          </mc:Fallback>
        </mc:AlternateContent>
      </w:r>
    </w:p>
    <w:p w14:paraId="75228645" w14:textId="77777777" w:rsidR="00D61BB3" w:rsidRPr="00EE35EC" w:rsidRDefault="00D61BB3" w:rsidP="00D61BB3">
      <w:pPr>
        <w:jc w:val="center"/>
        <w:rPr>
          <w:rFonts w:ascii="Arial" w:hAnsi="Arial" w:cs="Arial"/>
          <w:b/>
          <w:szCs w:val="21"/>
        </w:rPr>
      </w:pPr>
      <w:r w:rsidRPr="00EE35EC">
        <w:rPr>
          <w:rFonts w:ascii="Arial" w:hAnsi="Arial" w:cs="Arial"/>
          <w:b/>
          <w:szCs w:val="21"/>
        </w:rPr>
        <w:t>Academic Misconduct Definition:</w:t>
      </w:r>
    </w:p>
    <w:p w14:paraId="4885F469" w14:textId="77777777" w:rsidR="00D61BB3" w:rsidRPr="009D612C" w:rsidRDefault="00D61BB3" w:rsidP="00D61BB3">
      <w:pPr>
        <w:jc w:val="center"/>
        <w:rPr>
          <w:rFonts w:ascii="Arial" w:hAnsi="Arial" w:cs="Arial"/>
          <w:sz w:val="21"/>
          <w:szCs w:val="21"/>
        </w:rPr>
      </w:pPr>
    </w:p>
    <w:p w14:paraId="55FE36FC"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14:paraId="14904F65" w14:textId="77777777" w:rsidR="00D61BB3" w:rsidRPr="009D612C" w:rsidRDefault="00E3334F" w:rsidP="00D61BB3">
      <w:pPr>
        <w:jc w:val="center"/>
        <w:rPr>
          <w:rFonts w:ascii="Arial" w:hAnsi="Arial" w:cs="Arial"/>
          <w:sz w:val="21"/>
          <w:szCs w:val="21"/>
          <w:u w:val="single"/>
        </w:rPr>
      </w:pPr>
      <w:hyperlink r:id="rId27" w:history="1">
        <w:r w:rsidR="00D61BB3" w:rsidRPr="009D612C">
          <w:rPr>
            <w:rStyle w:val="Hyperlink"/>
            <w:rFonts w:ascii="Arial" w:hAnsi="Arial" w:cs="Arial"/>
            <w:sz w:val="21"/>
            <w:szCs w:val="21"/>
          </w:rPr>
          <w:t>http://www.uwsp.edu/AcadAff/Handbook/CH5-6%2011-12.pdf</w:t>
        </w:r>
      </w:hyperlink>
    </w:p>
    <w:p w14:paraId="7F42941A" w14:textId="77777777" w:rsidR="00D61BB3" w:rsidRPr="009D612C" w:rsidRDefault="00D61BB3" w:rsidP="00D61BB3">
      <w:pPr>
        <w:jc w:val="center"/>
        <w:rPr>
          <w:rFonts w:ascii="Arial" w:hAnsi="Arial" w:cs="Arial"/>
          <w:sz w:val="21"/>
          <w:szCs w:val="21"/>
          <w:u w:val="single"/>
        </w:rPr>
      </w:pPr>
    </w:p>
    <w:p w14:paraId="3838B56A" w14:textId="77777777" w:rsidR="00D61BB3" w:rsidRPr="009D612C" w:rsidRDefault="00E3334F" w:rsidP="00D61BB3">
      <w:pPr>
        <w:jc w:val="center"/>
        <w:rPr>
          <w:rFonts w:ascii="Arial" w:hAnsi="Arial" w:cs="Arial"/>
          <w:sz w:val="21"/>
          <w:szCs w:val="21"/>
        </w:rPr>
      </w:pPr>
      <w:hyperlink r:id="rId28" w:history="1">
        <w:r w:rsidR="00D61BB3" w:rsidRPr="009D612C">
          <w:rPr>
            <w:rStyle w:val="Hyperlink"/>
            <w:rFonts w:ascii="Arial" w:hAnsi="Arial" w:cs="Arial"/>
            <w:sz w:val="21"/>
            <w:szCs w:val="21"/>
          </w:rPr>
          <w:t>http://www.uwsp.edu/dos/Pages/Academic-Misconduct.aspx</w:t>
        </w:r>
      </w:hyperlink>
    </w:p>
    <w:p w14:paraId="729462AB" w14:textId="77777777" w:rsidR="00D61BB3" w:rsidRPr="009D612C" w:rsidRDefault="00D61BB3" w:rsidP="00D61BB3">
      <w:pPr>
        <w:jc w:val="center"/>
        <w:rPr>
          <w:rFonts w:ascii="Arial" w:hAnsi="Arial" w:cs="Arial"/>
          <w:sz w:val="21"/>
          <w:szCs w:val="21"/>
        </w:rPr>
      </w:pPr>
    </w:p>
    <w:p w14:paraId="419A3F0B" w14:textId="77777777" w:rsidR="00D61BB3" w:rsidRPr="009D612C" w:rsidRDefault="00D61BB3" w:rsidP="00D61BB3">
      <w:pPr>
        <w:jc w:val="center"/>
        <w:rPr>
          <w:rFonts w:ascii="Arial" w:hAnsi="Arial" w:cs="Arial"/>
          <w:sz w:val="21"/>
          <w:szCs w:val="21"/>
        </w:rPr>
      </w:pPr>
      <w:r w:rsidRPr="009D612C">
        <w:rPr>
          <w:rFonts w:ascii="Arial" w:hAnsi="Arial" w:cs="Arial"/>
          <w:b/>
          <w:bCs/>
          <w:sz w:val="21"/>
          <w:szCs w:val="21"/>
        </w:rPr>
        <w:t>UWSP 14.03 Academic misconduct subject to disciplinary action.</w:t>
      </w:r>
    </w:p>
    <w:p w14:paraId="55716BD3"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(1) Academic misconduct is an act in which a student:</w:t>
      </w:r>
    </w:p>
    <w:p w14:paraId="7B426DE4"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14:paraId="3E7EC7C7"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14:paraId="20C2F230"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(c) Forges or falsifies academic documents or records;</w:t>
      </w:r>
    </w:p>
    <w:p w14:paraId="71D1ED8E"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(d) Intentionally impedes or damages the academic work of others;</w:t>
      </w:r>
    </w:p>
    <w:p w14:paraId="1D9363CA"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14:paraId="3A67F1F5"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(f) Assists other students in any of these acts.</w:t>
      </w:r>
    </w:p>
    <w:p w14:paraId="40BA18F9" w14:textId="77777777" w:rsidR="00D61BB3" w:rsidRDefault="00D61BB3" w:rsidP="00D61BB3">
      <w:pPr>
        <w:jc w:val="center"/>
        <w:rPr>
          <w:rFonts w:ascii="Arial" w:eastAsia="Times New Roman" w:hAnsi="Arial" w:cs="Arial"/>
          <w:b/>
          <w:lang w:eastAsia="en-US"/>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w:t>
      </w:r>
      <w:r>
        <w:rPr>
          <w:rFonts w:ascii="Arial" w:hAnsi="Arial" w:cs="Arial"/>
          <w:sz w:val="21"/>
          <w:szCs w:val="21"/>
        </w:rPr>
        <w:t xml:space="preserve"> submitted or performed</w:t>
      </w:r>
    </w:p>
    <w:p w14:paraId="3E5CE18C" w14:textId="77777777" w:rsidR="00CF38B3" w:rsidRPr="00D61BB3" w:rsidRDefault="00CF38B3" w:rsidP="00D61BB3">
      <w:pPr>
        <w:rPr>
          <w:rFonts w:ascii="Arial" w:eastAsia="Times New Roman" w:hAnsi="Arial" w:cs="Arial"/>
          <w:b/>
          <w:lang w:eastAsia="en-US"/>
        </w:rPr>
      </w:pPr>
    </w:p>
    <w:sectPr w:rsidR="00CF38B3" w:rsidRPr="00D61BB3" w:rsidSect="00D61BB3">
      <w:headerReference w:type="default" r:id="rId29"/>
      <w:footerReference w:type="defaul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706A" w14:textId="77777777" w:rsidR="00FC0233" w:rsidRDefault="00FC0233">
      <w:r>
        <w:separator/>
      </w:r>
    </w:p>
  </w:endnote>
  <w:endnote w:type="continuationSeparator" w:id="0">
    <w:p w14:paraId="3F83F708" w14:textId="77777777" w:rsidR="00FC0233" w:rsidRDefault="00FC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14:paraId="50CBD577" w14:textId="6DAAFC7A" w:rsidR="00FC0233" w:rsidRDefault="00FC0233">
        <w:pPr>
          <w:pStyle w:val="Footer"/>
          <w:jc w:val="right"/>
        </w:pPr>
        <w:r>
          <w:fldChar w:fldCharType="begin"/>
        </w:r>
        <w:r>
          <w:instrText xml:space="preserve"> PAGE   \* MERGEFORMAT </w:instrText>
        </w:r>
        <w:r>
          <w:fldChar w:fldCharType="separate"/>
        </w:r>
        <w:r w:rsidR="00A65AFF">
          <w:rPr>
            <w:noProof/>
          </w:rPr>
          <w:t>4</w:t>
        </w:r>
        <w:r>
          <w:rPr>
            <w:noProof/>
          </w:rPr>
          <w:fldChar w:fldCharType="end"/>
        </w:r>
      </w:p>
    </w:sdtContent>
  </w:sdt>
  <w:p w14:paraId="36C909C7" w14:textId="77777777" w:rsidR="00FC0233" w:rsidRDefault="00FC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E50F" w14:textId="77777777" w:rsidR="00FC0233" w:rsidRDefault="00FC0233">
      <w:r>
        <w:separator/>
      </w:r>
    </w:p>
  </w:footnote>
  <w:footnote w:type="continuationSeparator" w:id="0">
    <w:p w14:paraId="1732A84D" w14:textId="77777777" w:rsidR="00FC0233" w:rsidRDefault="00FC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BF2A" w14:textId="1D7D0233" w:rsidR="00FC0233" w:rsidRPr="00627CF8" w:rsidRDefault="00FC0233">
    <w:pPr>
      <w:pStyle w:val="Header"/>
      <w:rPr>
        <w:rFonts w:ascii="Arial" w:hAnsi="Arial" w:cs="Arial"/>
        <w:sz w:val="20"/>
      </w:rPr>
    </w:pPr>
    <w:r>
      <w:rPr>
        <w:rFonts w:ascii="Arial" w:hAnsi="Arial" w:cs="Arial"/>
        <w:sz w:val="20"/>
      </w:rPr>
      <w:t xml:space="preserve">CD </w:t>
    </w:r>
    <w:r w:rsidR="003B38CE">
      <w:rPr>
        <w:rFonts w:ascii="Arial" w:hAnsi="Arial" w:cs="Arial"/>
        <w:sz w:val="20"/>
      </w:rPr>
      <w:t>8</w:t>
    </w:r>
    <w:r w:rsidR="004F752F">
      <w:rPr>
        <w:rFonts w:ascii="Arial" w:hAnsi="Arial" w:cs="Arial"/>
        <w:sz w:val="20"/>
      </w:rPr>
      <w:t>59</w:t>
    </w:r>
    <w:r w:rsidR="00DC403D">
      <w:rPr>
        <w:rFonts w:ascii="Arial" w:hAnsi="Arial" w:cs="Arial"/>
        <w:sz w:val="20"/>
      </w:rPr>
      <w:t xml:space="preserve"> </w:t>
    </w:r>
    <w:r w:rsidR="004F752F">
      <w:rPr>
        <w:rFonts w:ascii="Arial" w:hAnsi="Arial" w:cs="Arial"/>
        <w:sz w:val="20"/>
      </w:rPr>
      <w:t>Spring</w:t>
    </w:r>
    <w:r w:rsidR="00DC403D">
      <w:rPr>
        <w:rFonts w:ascii="Arial" w:hAnsi="Arial" w:cs="Arial"/>
        <w:sz w:val="20"/>
      </w:rPr>
      <w:t xml:space="preserve"> 201</w:t>
    </w:r>
    <w:r w:rsidR="00474018">
      <w:rPr>
        <w:rFonts w:ascii="Arial" w:hAnsi="Arial" w:cs="Arial"/>
        <w:sz w:val="20"/>
      </w:rPr>
      <w:t>9</w:t>
    </w:r>
    <w:r w:rsidRPr="00627CF8">
      <w:rPr>
        <w:rFonts w:ascii="Arial" w:hAnsi="Arial" w:cs="Arial"/>
        <w:sz w:val="20"/>
      </w:rPr>
      <w:tab/>
    </w:r>
    <w:r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3137A"/>
    <w:rsid w:val="00044593"/>
    <w:rsid w:val="000500CD"/>
    <w:rsid w:val="00055D71"/>
    <w:rsid w:val="00056A7C"/>
    <w:rsid w:val="00060AAE"/>
    <w:rsid w:val="000658DA"/>
    <w:rsid w:val="000738AD"/>
    <w:rsid w:val="00085EED"/>
    <w:rsid w:val="00096093"/>
    <w:rsid w:val="000A1E76"/>
    <w:rsid w:val="000B520C"/>
    <w:rsid w:val="000C36D0"/>
    <w:rsid w:val="000F201A"/>
    <w:rsid w:val="000F4F98"/>
    <w:rsid w:val="0010016C"/>
    <w:rsid w:val="00107EB3"/>
    <w:rsid w:val="00110D69"/>
    <w:rsid w:val="00135260"/>
    <w:rsid w:val="0014530E"/>
    <w:rsid w:val="00145EFC"/>
    <w:rsid w:val="001511DB"/>
    <w:rsid w:val="00153414"/>
    <w:rsid w:val="00154AEB"/>
    <w:rsid w:val="00156348"/>
    <w:rsid w:val="001563F1"/>
    <w:rsid w:val="001602F5"/>
    <w:rsid w:val="001768D7"/>
    <w:rsid w:val="001A6235"/>
    <w:rsid w:val="001B20A8"/>
    <w:rsid w:val="001B5945"/>
    <w:rsid w:val="001E4B5D"/>
    <w:rsid w:val="001F1E61"/>
    <w:rsid w:val="001F6D46"/>
    <w:rsid w:val="0020264E"/>
    <w:rsid w:val="002062C9"/>
    <w:rsid w:val="00207334"/>
    <w:rsid w:val="00211C64"/>
    <w:rsid w:val="00217939"/>
    <w:rsid w:val="002306DD"/>
    <w:rsid w:val="002444A8"/>
    <w:rsid w:val="002478C5"/>
    <w:rsid w:val="00252C50"/>
    <w:rsid w:val="002558A3"/>
    <w:rsid w:val="002578CF"/>
    <w:rsid w:val="002677A7"/>
    <w:rsid w:val="00292FDC"/>
    <w:rsid w:val="00296353"/>
    <w:rsid w:val="0029781D"/>
    <w:rsid w:val="002A0A31"/>
    <w:rsid w:val="002A2C0D"/>
    <w:rsid w:val="002B2B17"/>
    <w:rsid w:val="002D0174"/>
    <w:rsid w:val="002D168E"/>
    <w:rsid w:val="002D5BBC"/>
    <w:rsid w:val="002E3CC3"/>
    <w:rsid w:val="0030197B"/>
    <w:rsid w:val="0030452A"/>
    <w:rsid w:val="00307319"/>
    <w:rsid w:val="00311CB7"/>
    <w:rsid w:val="00312318"/>
    <w:rsid w:val="00312AEE"/>
    <w:rsid w:val="00314DDF"/>
    <w:rsid w:val="00315BC8"/>
    <w:rsid w:val="00344A23"/>
    <w:rsid w:val="003757C6"/>
    <w:rsid w:val="00380FA3"/>
    <w:rsid w:val="00387EAC"/>
    <w:rsid w:val="00393B93"/>
    <w:rsid w:val="003A3179"/>
    <w:rsid w:val="003A3188"/>
    <w:rsid w:val="003B2608"/>
    <w:rsid w:val="003B38CE"/>
    <w:rsid w:val="003C22A2"/>
    <w:rsid w:val="003C6346"/>
    <w:rsid w:val="003C73DB"/>
    <w:rsid w:val="003D3E35"/>
    <w:rsid w:val="003D6F8D"/>
    <w:rsid w:val="003E2A98"/>
    <w:rsid w:val="00402795"/>
    <w:rsid w:val="00405234"/>
    <w:rsid w:val="004263E1"/>
    <w:rsid w:val="00430490"/>
    <w:rsid w:val="0043212B"/>
    <w:rsid w:val="004332B9"/>
    <w:rsid w:val="00435320"/>
    <w:rsid w:val="00447585"/>
    <w:rsid w:val="00455F85"/>
    <w:rsid w:val="004602DB"/>
    <w:rsid w:val="00462828"/>
    <w:rsid w:val="004667E2"/>
    <w:rsid w:val="00474018"/>
    <w:rsid w:val="00474E21"/>
    <w:rsid w:val="00475470"/>
    <w:rsid w:val="00484A89"/>
    <w:rsid w:val="00493356"/>
    <w:rsid w:val="0049741A"/>
    <w:rsid w:val="004A206C"/>
    <w:rsid w:val="004C6B9C"/>
    <w:rsid w:val="004D30DA"/>
    <w:rsid w:val="004E1CA9"/>
    <w:rsid w:val="004E2086"/>
    <w:rsid w:val="004E7674"/>
    <w:rsid w:val="004F19C3"/>
    <w:rsid w:val="004F6C57"/>
    <w:rsid w:val="004F752F"/>
    <w:rsid w:val="0050181F"/>
    <w:rsid w:val="0051227B"/>
    <w:rsid w:val="00517AA4"/>
    <w:rsid w:val="00517CE2"/>
    <w:rsid w:val="00522B2E"/>
    <w:rsid w:val="00526A3F"/>
    <w:rsid w:val="00534C2B"/>
    <w:rsid w:val="00541E49"/>
    <w:rsid w:val="00544B8C"/>
    <w:rsid w:val="00555766"/>
    <w:rsid w:val="00556EB1"/>
    <w:rsid w:val="00560787"/>
    <w:rsid w:val="00570383"/>
    <w:rsid w:val="005727E9"/>
    <w:rsid w:val="00575069"/>
    <w:rsid w:val="00584860"/>
    <w:rsid w:val="005946BB"/>
    <w:rsid w:val="005950E4"/>
    <w:rsid w:val="005A08B1"/>
    <w:rsid w:val="005A23C0"/>
    <w:rsid w:val="005B2B24"/>
    <w:rsid w:val="005C061E"/>
    <w:rsid w:val="005C2AE5"/>
    <w:rsid w:val="005D65B4"/>
    <w:rsid w:val="005E0D17"/>
    <w:rsid w:val="005F0B84"/>
    <w:rsid w:val="006011AA"/>
    <w:rsid w:val="006028F2"/>
    <w:rsid w:val="00603AF6"/>
    <w:rsid w:val="00603BC2"/>
    <w:rsid w:val="00605C88"/>
    <w:rsid w:val="00611B97"/>
    <w:rsid w:val="00614EDE"/>
    <w:rsid w:val="006170CF"/>
    <w:rsid w:val="00627CF8"/>
    <w:rsid w:val="0063618B"/>
    <w:rsid w:val="006526F2"/>
    <w:rsid w:val="006637B1"/>
    <w:rsid w:val="00672E89"/>
    <w:rsid w:val="0067605F"/>
    <w:rsid w:val="0068201D"/>
    <w:rsid w:val="00687152"/>
    <w:rsid w:val="00693D25"/>
    <w:rsid w:val="00696178"/>
    <w:rsid w:val="006A06FE"/>
    <w:rsid w:val="006A1AE8"/>
    <w:rsid w:val="006B0FFE"/>
    <w:rsid w:val="006B36A0"/>
    <w:rsid w:val="006B6FB2"/>
    <w:rsid w:val="006E29A8"/>
    <w:rsid w:val="006E56E2"/>
    <w:rsid w:val="006F073A"/>
    <w:rsid w:val="006F0A63"/>
    <w:rsid w:val="007051B1"/>
    <w:rsid w:val="007233C1"/>
    <w:rsid w:val="00732779"/>
    <w:rsid w:val="007344F7"/>
    <w:rsid w:val="00753E5E"/>
    <w:rsid w:val="00754578"/>
    <w:rsid w:val="00763FBF"/>
    <w:rsid w:val="00776AF5"/>
    <w:rsid w:val="007859BD"/>
    <w:rsid w:val="007E2669"/>
    <w:rsid w:val="007E49B9"/>
    <w:rsid w:val="007E6F26"/>
    <w:rsid w:val="007F1284"/>
    <w:rsid w:val="007F4A1E"/>
    <w:rsid w:val="0080514E"/>
    <w:rsid w:val="00820C91"/>
    <w:rsid w:val="008278D5"/>
    <w:rsid w:val="008324A9"/>
    <w:rsid w:val="00836CDC"/>
    <w:rsid w:val="0086058F"/>
    <w:rsid w:val="00860623"/>
    <w:rsid w:val="00865075"/>
    <w:rsid w:val="0086625C"/>
    <w:rsid w:val="00874C88"/>
    <w:rsid w:val="00877664"/>
    <w:rsid w:val="00880D88"/>
    <w:rsid w:val="00883351"/>
    <w:rsid w:val="00891C30"/>
    <w:rsid w:val="008A4AA2"/>
    <w:rsid w:val="008B30DC"/>
    <w:rsid w:val="008B65DD"/>
    <w:rsid w:val="008C6BF2"/>
    <w:rsid w:val="008D164B"/>
    <w:rsid w:val="008F3D15"/>
    <w:rsid w:val="008F77EB"/>
    <w:rsid w:val="00900B43"/>
    <w:rsid w:val="00905859"/>
    <w:rsid w:val="00905936"/>
    <w:rsid w:val="00911EDE"/>
    <w:rsid w:val="00921E66"/>
    <w:rsid w:val="00925C2B"/>
    <w:rsid w:val="0093132F"/>
    <w:rsid w:val="009477DB"/>
    <w:rsid w:val="009555F2"/>
    <w:rsid w:val="009652AF"/>
    <w:rsid w:val="00970D29"/>
    <w:rsid w:val="00972154"/>
    <w:rsid w:val="00975BCE"/>
    <w:rsid w:val="009941EC"/>
    <w:rsid w:val="009B698E"/>
    <w:rsid w:val="009C2A20"/>
    <w:rsid w:val="009C51EA"/>
    <w:rsid w:val="009D788B"/>
    <w:rsid w:val="009E132B"/>
    <w:rsid w:val="009E1D65"/>
    <w:rsid w:val="009E3A7D"/>
    <w:rsid w:val="00A04C3D"/>
    <w:rsid w:val="00A1366C"/>
    <w:rsid w:val="00A14AB1"/>
    <w:rsid w:val="00A2470C"/>
    <w:rsid w:val="00A26C2F"/>
    <w:rsid w:val="00A30DCF"/>
    <w:rsid w:val="00A34103"/>
    <w:rsid w:val="00A5137A"/>
    <w:rsid w:val="00A53BC2"/>
    <w:rsid w:val="00A55281"/>
    <w:rsid w:val="00A6255C"/>
    <w:rsid w:val="00A65AFF"/>
    <w:rsid w:val="00A7325D"/>
    <w:rsid w:val="00A7667A"/>
    <w:rsid w:val="00A77C0E"/>
    <w:rsid w:val="00A85289"/>
    <w:rsid w:val="00A86A70"/>
    <w:rsid w:val="00A90D94"/>
    <w:rsid w:val="00A91385"/>
    <w:rsid w:val="00A96E21"/>
    <w:rsid w:val="00A97B7B"/>
    <w:rsid w:val="00AA0511"/>
    <w:rsid w:val="00AA7FD6"/>
    <w:rsid w:val="00AB0D9C"/>
    <w:rsid w:val="00AB25AD"/>
    <w:rsid w:val="00AC7683"/>
    <w:rsid w:val="00AF559A"/>
    <w:rsid w:val="00B02CE2"/>
    <w:rsid w:val="00B074FB"/>
    <w:rsid w:val="00B17A81"/>
    <w:rsid w:val="00B22846"/>
    <w:rsid w:val="00B23151"/>
    <w:rsid w:val="00B34E42"/>
    <w:rsid w:val="00B6391A"/>
    <w:rsid w:val="00B7582C"/>
    <w:rsid w:val="00B812EB"/>
    <w:rsid w:val="00B95555"/>
    <w:rsid w:val="00B95FA6"/>
    <w:rsid w:val="00B96968"/>
    <w:rsid w:val="00B97168"/>
    <w:rsid w:val="00BA0AD4"/>
    <w:rsid w:val="00BA0F87"/>
    <w:rsid w:val="00BB1EA2"/>
    <w:rsid w:val="00BB2631"/>
    <w:rsid w:val="00BB4811"/>
    <w:rsid w:val="00BC2EFB"/>
    <w:rsid w:val="00BC5EF8"/>
    <w:rsid w:val="00BC71A6"/>
    <w:rsid w:val="00BD076D"/>
    <w:rsid w:val="00BF2E71"/>
    <w:rsid w:val="00C06099"/>
    <w:rsid w:val="00C111AE"/>
    <w:rsid w:val="00C20375"/>
    <w:rsid w:val="00C20FA4"/>
    <w:rsid w:val="00C22300"/>
    <w:rsid w:val="00C2606D"/>
    <w:rsid w:val="00C3312A"/>
    <w:rsid w:val="00C33C41"/>
    <w:rsid w:val="00C40C93"/>
    <w:rsid w:val="00C56AAF"/>
    <w:rsid w:val="00C60B40"/>
    <w:rsid w:val="00C633A5"/>
    <w:rsid w:val="00C63FD9"/>
    <w:rsid w:val="00C66A59"/>
    <w:rsid w:val="00C75808"/>
    <w:rsid w:val="00C77700"/>
    <w:rsid w:val="00C85B26"/>
    <w:rsid w:val="00C90068"/>
    <w:rsid w:val="00C911EA"/>
    <w:rsid w:val="00CA4E3B"/>
    <w:rsid w:val="00CA5C21"/>
    <w:rsid w:val="00CA5D38"/>
    <w:rsid w:val="00CB1BA8"/>
    <w:rsid w:val="00CB65E6"/>
    <w:rsid w:val="00CD336D"/>
    <w:rsid w:val="00CF38B3"/>
    <w:rsid w:val="00D0108F"/>
    <w:rsid w:val="00D03D3A"/>
    <w:rsid w:val="00D05C03"/>
    <w:rsid w:val="00D05E30"/>
    <w:rsid w:val="00D26DA8"/>
    <w:rsid w:val="00D3508F"/>
    <w:rsid w:val="00D378F0"/>
    <w:rsid w:val="00D4091E"/>
    <w:rsid w:val="00D61BB3"/>
    <w:rsid w:val="00D864AE"/>
    <w:rsid w:val="00D91C79"/>
    <w:rsid w:val="00D9478F"/>
    <w:rsid w:val="00DA566F"/>
    <w:rsid w:val="00DC403D"/>
    <w:rsid w:val="00DC43C2"/>
    <w:rsid w:val="00DD29B5"/>
    <w:rsid w:val="00DD38CA"/>
    <w:rsid w:val="00DD7477"/>
    <w:rsid w:val="00E000F5"/>
    <w:rsid w:val="00E02BF1"/>
    <w:rsid w:val="00E07F15"/>
    <w:rsid w:val="00E114E4"/>
    <w:rsid w:val="00E152B1"/>
    <w:rsid w:val="00E20B84"/>
    <w:rsid w:val="00E31035"/>
    <w:rsid w:val="00E3334F"/>
    <w:rsid w:val="00E349A6"/>
    <w:rsid w:val="00E47AFE"/>
    <w:rsid w:val="00E8032D"/>
    <w:rsid w:val="00E8143F"/>
    <w:rsid w:val="00E86534"/>
    <w:rsid w:val="00E9187E"/>
    <w:rsid w:val="00E9239E"/>
    <w:rsid w:val="00EA5E88"/>
    <w:rsid w:val="00EB4E80"/>
    <w:rsid w:val="00EC3C3D"/>
    <w:rsid w:val="00ED3127"/>
    <w:rsid w:val="00ED3BFD"/>
    <w:rsid w:val="00ED6EE1"/>
    <w:rsid w:val="00EF114C"/>
    <w:rsid w:val="00EF3EAF"/>
    <w:rsid w:val="00F06A2E"/>
    <w:rsid w:val="00F06DC1"/>
    <w:rsid w:val="00F119D1"/>
    <w:rsid w:val="00F15BAA"/>
    <w:rsid w:val="00F16AFE"/>
    <w:rsid w:val="00F2364D"/>
    <w:rsid w:val="00F23B4C"/>
    <w:rsid w:val="00F25001"/>
    <w:rsid w:val="00F25C58"/>
    <w:rsid w:val="00F31002"/>
    <w:rsid w:val="00F342F4"/>
    <w:rsid w:val="00F5219E"/>
    <w:rsid w:val="00F5285E"/>
    <w:rsid w:val="00F65318"/>
    <w:rsid w:val="00F6708B"/>
    <w:rsid w:val="00F72CDD"/>
    <w:rsid w:val="00F74C81"/>
    <w:rsid w:val="00F77061"/>
    <w:rsid w:val="00F80EFE"/>
    <w:rsid w:val="00F8448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0066"/>
  <w15:docId w15:val="{1BFA2FF9-44EF-46FD-82E9-459881E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uiPriority w:val="99"/>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8" Type="http://schemas.openxmlformats.org/officeDocument/2006/relationships/hyperlink" Target="http://www.uwsp.edu/infotech/Pages/default.aspx" TargetMode="External"/><Relationship Id="rId26" Type="http://schemas.openxmlformats.org/officeDocument/2006/relationships/hyperlink" Target="http://www.uwsp.edu/dos/Documents/AcademicIntegrityBrochure.pdf" TargetMode="External"/><Relationship Id="rId3" Type="http://schemas.openxmlformats.org/officeDocument/2006/relationships/styles" Target="styles.xml"/><Relationship Id="rId21" Type="http://schemas.openxmlformats.org/officeDocument/2006/relationships/hyperlink" Target="http://www.asha.org/policy/ET2010-00309/"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7" Type="http://schemas.openxmlformats.org/officeDocument/2006/relationships/hyperlink" Target="http://www.uwsp.edu/disability/Pages/default.aspx" TargetMode="External"/><Relationship Id="rId25" Type="http://schemas.openxmlformats.org/officeDocument/2006/relationships/hyperlink" Target="http://www.uwsp.edu/dos/Pages/Information%20for%20Students.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DATC@uwsp.edu" TargetMode="External"/><Relationship Id="rId20" Type="http://schemas.openxmlformats.org/officeDocument/2006/relationships/hyperlink" Target="http://www.audiology.org/resources/documentlibrary/Pages/codeofethic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24" Type="http://schemas.openxmlformats.org/officeDocument/2006/relationships/hyperlink" Target="http://www.uwsp.edu/AcadAff/Handbook/CH5-6%2011-1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wsp.edu/dos/Pages/ADA.aspx" TargetMode="External"/><Relationship Id="rId23" Type="http://schemas.openxmlformats.org/officeDocument/2006/relationships/hyperlink" Target="http://www.uwsp.edu/acadaff/Pages/handbook.aspx" TargetMode="External"/><Relationship Id="rId28" Type="http://schemas.openxmlformats.org/officeDocument/2006/relationships/hyperlink" Target="http://www.uwsp.edu/dos/Pages/Academic-Misconduct.aspx" TargetMode="External"/><Relationship Id="rId10"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9" Type="http://schemas.openxmlformats.org/officeDocument/2006/relationships/hyperlink" Target="http://www4.uwsp.edu/it/student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4" Type="http://schemas.openxmlformats.org/officeDocument/2006/relationships/hyperlink" Target="http://www.uwsp.edu/stuaffairs/Documents/RightsRespons/SRR-2010/rightsChap22.pdf" TargetMode="External"/><Relationship Id="rId22" Type="http://schemas.openxmlformats.org/officeDocument/2006/relationships/hyperlink" Target="http://www.uwsp.edu/dos/Documents/CommunityRights.pdf" TargetMode="External"/><Relationship Id="rId27" Type="http://schemas.openxmlformats.org/officeDocument/2006/relationships/hyperlink" Target="http://www.uwsp.edu/AcadAff/Handbook/CH5-6%2011-12.pdf"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www.uwsp.edu/d2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859</Number>
    <Section xmlns="409cf07c-705a-4568-bc2e-e1a7cd36a2d3">01</Section>
    <Calendar_x0020_Year xmlns="409cf07c-705a-4568-bc2e-e1a7cd36a2d3">2019</Calendar_x0020_Year>
    <Course_x0020_Name xmlns="409cf07c-705a-4568-bc2e-e1a7cd36a2d3">Physiological Assessment of Auditory System 1 Lab</Course_x0020_Name>
    <Instructor xmlns="409cf07c-705a-4568-bc2e-e1a7cd36a2d3">Veith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AD71364-96CD-4319-A6A8-0F65D7F9392A}">
  <ds:schemaRefs>
    <ds:schemaRef ds:uri="http://schemas.openxmlformats.org/officeDocument/2006/bibliography"/>
  </ds:schemaRefs>
</ds:datastoreItem>
</file>

<file path=customXml/itemProps2.xml><?xml version="1.0" encoding="utf-8"?>
<ds:datastoreItem xmlns:ds="http://schemas.openxmlformats.org/officeDocument/2006/customXml" ds:itemID="{9AE11B2F-9D8D-46F7-B5F7-CD9E82FB090D}"/>
</file>

<file path=customXml/itemProps3.xml><?xml version="1.0" encoding="utf-8"?>
<ds:datastoreItem xmlns:ds="http://schemas.openxmlformats.org/officeDocument/2006/customXml" ds:itemID="{3F608DB0-F55A-468F-B134-5F745245AFB2}"/>
</file>

<file path=customXml/itemProps4.xml><?xml version="1.0" encoding="utf-8"?>
<ds:datastoreItem xmlns:ds="http://schemas.openxmlformats.org/officeDocument/2006/customXml" ds:itemID="{89ED0D79-DB9B-4131-BA07-346E52F6886D}"/>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10841</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12245</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Veith,Tonya</dc:creator>
  <cp:lastModifiedBy>Molski, Tammy</cp:lastModifiedBy>
  <cp:revision>2</cp:revision>
  <cp:lastPrinted>2019-01-31T17:43:00Z</cp:lastPrinted>
  <dcterms:created xsi:type="dcterms:W3CDTF">2019-01-31T17:43:00Z</dcterms:created>
  <dcterms:modified xsi:type="dcterms:W3CDTF">2019-01-31T17:43:00Z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